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1351DFA" w:rsidR="00A72DD9" w:rsidRPr="00705155" w:rsidRDefault="000D7B4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 xml:space="preserve">Umowa nr </w:t>
      </w:r>
      <w:r w:rsidR="003C35B7">
        <w:rPr>
          <w:rFonts w:ascii="Times New Roman" w:hAnsi="Times New Roman" w:cs="Times New Roman"/>
          <w:b/>
        </w:rPr>
        <w:t>V</w:t>
      </w:r>
      <w:r w:rsidR="00097FE0">
        <w:rPr>
          <w:rFonts w:ascii="Times New Roman" w:hAnsi="Times New Roman" w:cs="Times New Roman"/>
          <w:b/>
        </w:rPr>
        <w:t>WSD</w:t>
      </w:r>
      <w:r w:rsidRPr="00705155">
        <w:rPr>
          <w:rFonts w:ascii="Times New Roman" w:hAnsi="Times New Roman" w:cs="Times New Roman"/>
          <w:b/>
        </w:rPr>
        <w:t>/</w:t>
      </w:r>
      <w:r w:rsidR="0017115E" w:rsidRPr="00705155">
        <w:rPr>
          <w:rFonts w:ascii="Times New Roman" w:hAnsi="Times New Roman" w:cs="Times New Roman"/>
          <w:b/>
        </w:rPr>
        <w:t>…</w:t>
      </w:r>
      <w:r w:rsidR="00D4488D" w:rsidRPr="00705155">
        <w:rPr>
          <w:rFonts w:ascii="Times New Roman" w:hAnsi="Times New Roman" w:cs="Times New Roman"/>
          <w:b/>
        </w:rPr>
        <w:t>/</w:t>
      </w:r>
      <w:r w:rsidR="0017115E" w:rsidRPr="00705155">
        <w:rPr>
          <w:rFonts w:ascii="Times New Roman" w:hAnsi="Times New Roman" w:cs="Times New Roman"/>
          <w:b/>
        </w:rPr>
        <w:t>..</w:t>
      </w:r>
      <w:r w:rsidRPr="00705155">
        <w:rPr>
          <w:rFonts w:ascii="Times New Roman" w:hAnsi="Times New Roman" w:cs="Times New Roman"/>
          <w:b/>
        </w:rPr>
        <w:t>/202</w:t>
      </w:r>
      <w:r w:rsidR="00097FE0">
        <w:rPr>
          <w:rFonts w:ascii="Times New Roman" w:hAnsi="Times New Roman" w:cs="Times New Roman"/>
          <w:b/>
        </w:rPr>
        <w:t>1</w:t>
      </w:r>
    </w:p>
    <w:p w14:paraId="4D30BDE3" w14:textId="1D02CC46" w:rsidR="00B401EF" w:rsidRPr="00705155" w:rsidRDefault="00B401E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 xml:space="preserve">o dofinansowanie przedsięwzięcia służącego poprawie </w:t>
      </w:r>
    </w:p>
    <w:p w14:paraId="00000002" w14:textId="6F815FCA" w:rsidR="00A72DD9" w:rsidRPr="00705155" w:rsidRDefault="00B401E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>efektywności energetycznej</w:t>
      </w:r>
    </w:p>
    <w:p w14:paraId="00000003" w14:textId="3ABEC715" w:rsidR="00A72DD9" w:rsidRPr="00705155" w:rsidRDefault="00B401EF" w:rsidP="00631E69">
      <w:pPr>
        <w:adjustRightInd w:val="0"/>
        <w:snapToGrid w:val="0"/>
        <w:spacing w:before="36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>z</w:t>
      </w:r>
      <w:r w:rsidR="000D7B4F" w:rsidRPr="00705155">
        <w:rPr>
          <w:rFonts w:ascii="Times New Roman" w:hAnsi="Times New Roman" w:cs="Times New Roman"/>
        </w:rPr>
        <w:t xml:space="preserve">awarta w </w:t>
      </w:r>
      <w:r w:rsidR="000D7B4F" w:rsidRPr="000913E1">
        <w:rPr>
          <w:rFonts w:ascii="Times New Roman" w:hAnsi="Times New Roman" w:cs="Times New Roman"/>
        </w:rPr>
        <w:t>dniu</w:t>
      </w:r>
      <w:r w:rsidR="00E266D9" w:rsidRPr="000913E1">
        <w:rPr>
          <w:rFonts w:ascii="Times New Roman" w:hAnsi="Times New Roman" w:cs="Times New Roman"/>
        </w:rPr>
        <w:t xml:space="preserve"> …</w:t>
      </w:r>
      <w:r w:rsidR="000913E1">
        <w:rPr>
          <w:rFonts w:ascii="Times New Roman" w:hAnsi="Times New Roman" w:cs="Times New Roman"/>
        </w:rPr>
        <w:t>………………</w:t>
      </w:r>
      <w:r w:rsidR="000D7B4F" w:rsidRPr="000913E1">
        <w:rPr>
          <w:rFonts w:ascii="Times New Roman" w:hAnsi="Times New Roman" w:cs="Times New Roman"/>
        </w:rPr>
        <w:t xml:space="preserve">  w </w:t>
      </w:r>
      <w:r w:rsidR="00E266D9" w:rsidRPr="000913E1">
        <w:rPr>
          <w:rFonts w:ascii="Times New Roman" w:hAnsi="Times New Roman" w:cs="Times New Roman"/>
        </w:rPr>
        <w:t>…</w:t>
      </w:r>
      <w:r w:rsidR="000913E1">
        <w:rPr>
          <w:rFonts w:ascii="Times New Roman" w:hAnsi="Times New Roman" w:cs="Times New Roman"/>
        </w:rPr>
        <w:t>………………</w:t>
      </w:r>
      <w:r w:rsidR="000D7B4F" w:rsidRPr="000913E1">
        <w:rPr>
          <w:rFonts w:ascii="Times New Roman" w:hAnsi="Times New Roman" w:cs="Times New Roman"/>
        </w:rPr>
        <w:t>, pomiędzy</w:t>
      </w:r>
      <w:r w:rsidR="000D7B4F" w:rsidRPr="00705155">
        <w:rPr>
          <w:rFonts w:ascii="Times New Roman" w:hAnsi="Times New Roman" w:cs="Times New Roman"/>
        </w:rPr>
        <w:t>:</w:t>
      </w:r>
    </w:p>
    <w:p w14:paraId="00000007" w14:textId="66B48943" w:rsidR="00A72DD9" w:rsidRPr="00DE28ED" w:rsidRDefault="00DE28ED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E28ED">
        <w:rPr>
          <w:rFonts w:ascii="Times New Roman" w:hAnsi="Times New Roman" w:cs="Times New Roman"/>
          <w:b/>
        </w:rPr>
        <w:t xml:space="preserve">Veolia </w:t>
      </w:r>
      <w:r w:rsidR="005D7416">
        <w:rPr>
          <w:rFonts w:ascii="Times New Roman" w:hAnsi="Times New Roman" w:cs="Times New Roman"/>
          <w:b/>
        </w:rPr>
        <w:t>Wschód</w:t>
      </w:r>
      <w:r w:rsidRPr="00DE28ED">
        <w:rPr>
          <w:rFonts w:ascii="Times New Roman" w:hAnsi="Times New Roman" w:cs="Times New Roman"/>
          <w:b/>
        </w:rPr>
        <w:t xml:space="preserve"> Sp. z o.o.</w:t>
      </w:r>
      <w:r w:rsidR="000D7B4F" w:rsidRPr="00DE28ED">
        <w:rPr>
          <w:rFonts w:ascii="Times New Roman" w:hAnsi="Times New Roman" w:cs="Times New Roman"/>
          <w:b/>
        </w:rPr>
        <w:t xml:space="preserve"> przy ul. </w:t>
      </w:r>
      <w:r w:rsidR="005D7416">
        <w:rPr>
          <w:rFonts w:ascii="Times New Roman" w:hAnsi="Times New Roman" w:cs="Times New Roman"/>
          <w:b/>
        </w:rPr>
        <w:t>Hrubieszowskiej</w:t>
      </w:r>
      <w:r w:rsidRPr="00DE28ED">
        <w:rPr>
          <w:rFonts w:ascii="Times New Roman" w:hAnsi="Times New Roman" w:cs="Times New Roman"/>
          <w:b/>
        </w:rPr>
        <w:t xml:space="preserve"> 173</w:t>
      </w:r>
      <w:r w:rsidR="000D7B4F" w:rsidRPr="00DE28ED">
        <w:rPr>
          <w:rFonts w:ascii="Times New Roman" w:hAnsi="Times New Roman" w:cs="Times New Roman"/>
        </w:rPr>
        <w:t>,</w:t>
      </w:r>
      <w:r w:rsidR="005D7416">
        <w:rPr>
          <w:rFonts w:ascii="Times New Roman" w:hAnsi="Times New Roman" w:cs="Times New Roman"/>
        </w:rPr>
        <w:t xml:space="preserve"> </w:t>
      </w:r>
      <w:r w:rsidR="005D7416" w:rsidRPr="005D7416">
        <w:rPr>
          <w:rFonts w:ascii="Times New Roman" w:hAnsi="Times New Roman" w:cs="Times New Roman"/>
          <w:b/>
        </w:rPr>
        <w:t>22-400 Zamość</w:t>
      </w:r>
      <w:r w:rsidR="000D7B4F" w:rsidRPr="00DE28ED">
        <w:rPr>
          <w:rFonts w:ascii="Times New Roman" w:hAnsi="Times New Roman" w:cs="Times New Roman"/>
        </w:rPr>
        <w:t xml:space="preserve"> zarejestrowaną w Rejestrze Przedsiębiorców Krajowego Rejestru Sądowego prowadzonym przez Sąd Rejonowy </w:t>
      </w:r>
      <w:r w:rsidR="00A1312A">
        <w:rPr>
          <w:rFonts w:ascii="Times New Roman" w:hAnsi="Times New Roman" w:cs="Times New Roman"/>
        </w:rPr>
        <w:t>Lublin-Wschód w Lublinie z siedzibą w Świdniku, VI</w:t>
      </w:r>
      <w:r w:rsidR="000D7B4F" w:rsidRPr="00DE28ED">
        <w:rPr>
          <w:rFonts w:ascii="Times New Roman" w:hAnsi="Times New Roman" w:cs="Times New Roman"/>
        </w:rPr>
        <w:t xml:space="preserve"> Wydział </w:t>
      </w:r>
      <w:r w:rsidRPr="00DE28ED">
        <w:rPr>
          <w:rFonts w:ascii="Times New Roman" w:hAnsi="Times New Roman" w:cs="Times New Roman"/>
        </w:rPr>
        <w:t xml:space="preserve">Gospodarczy </w:t>
      </w:r>
      <w:r w:rsidR="000D7B4F" w:rsidRPr="00DE28ED">
        <w:rPr>
          <w:rFonts w:ascii="Times New Roman" w:hAnsi="Times New Roman" w:cs="Times New Roman"/>
        </w:rPr>
        <w:t xml:space="preserve">KRS pod numerem </w:t>
      </w:r>
      <w:r w:rsidRPr="00DE28ED">
        <w:rPr>
          <w:rFonts w:ascii="Times New Roman" w:hAnsi="Times New Roman" w:cs="Times New Roman"/>
          <w:shd w:val="clear" w:color="auto" w:fill="FFFFFF"/>
        </w:rPr>
        <w:t>0000</w:t>
      </w:r>
      <w:r w:rsidR="00A1312A">
        <w:rPr>
          <w:rFonts w:ascii="Times New Roman" w:hAnsi="Times New Roman" w:cs="Times New Roman"/>
          <w:shd w:val="clear" w:color="auto" w:fill="FFFFFF"/>
        </w:rPr>
        <w:t>049465</w:t>
      </w:r>
      <w:r w:rsidRPr="00DE28ED">
        <w:rPr>
          <w:rFonts w:ascii="Times New Roman" w:hAnsi="Times New Roman" w:cs="Times New Roman"/>
          <w:shd w:val="clear" w:color="auto" w:fill="FFFFFF"/>
        </w:rPr>
        <w:t xml:space="preserve"> </w:t>
      </w:r>
      <w:r w:rsidR="000D7B4F" w:rsidRPr="00DE28ED">
        <w:rPr>
          <w:rFonts w:ascii="Times New Roman" w:hAnsi="Times New Roman" w:cs="Times New Roman"/>
        </w:rPr>
        <w:t xml:space="preserve">; NIP </w:t>
      </w:r>
      <w:r w:rsidR="00A1312A">
        <w:rPr>
          <w:rFonts w:ascii="Times New Roman" w:hAnsi="Times New Roman" w:cs="Times New Roman"/>
        </w:rPr>
        <w:t>922</w:t>
      </w:r>
      <w:r w:rsidRPr="00DE28ED">
        <w:rPr>
          <w:rFonts w:ascii="Times New Roman" w:hAnsi="Times New Roman" w:cs="Times New Roman"/>
          <w:shd w:val="clear" w:color="auto" w:fill="FFFFFF"/>
        </w:rPr>
        <w:t>-</w:t>
      </w:r>
      <w:r w:rsidR="00A1312A">
        <w:rPr>
          <w:rFonts w:ascii="Times New Roman" w:hAnsi="Times New Roman" w:cs="Times New Roman"/>
          <w:shd w:val="clear" w:color="auto" w:fill="FFFFFF"/>
        </w:rPr>
        <w:t>00</w:t>
      </w:r>
      <w:r w:rsidRPr="00DE28ED">
        <w:rPr>
          <w:rFonts w:ascii="Times New Roman" w:hAnsi="Times New Roman" w:cs="Times New Roman"/>
          <w:shd w:val="clear" w:color="auto" w:fill="FFFFFF"/>
        </w:rPr>
        <w:t>-</w:t>
      </w:r>
      <w:r w:rsidR="00A1312A">
        <w:rPr>
          <w:rFonts w:ascii="Times New Roman" w:hAnsi="Times New Roman" w:cs="Times New Roman"/>
          <w:shd w:val="clear" w:color="auto" w:fill="FFFFFF"/>
        </w:rPr>
        <w:t>03</w:t>
      </w:r>
      <w:r w:rsidRPr="00DE28ED">
        <w:rPr>
          <w:rFonts w:ascii="Times New Roman" w:hAnsi="Times New Roman" w:cs="Times New Roman"/>
          <w:shd w:val="clear" w:color="auto" w:fill="FFFFFF"/>
        </w:rPr>
        <w:t>-</w:t>
      </w:r>
      <w:r w:rsidR="00A1312A">
        <w:rPr>
          <w:rFonts w:ascii="Times New Roman" w:hAnsi="Times New Roman" w:cs="Times New Roman"/>
          <w:shd w:val="clear" w:color="auto" w:fill="FFFFFF"/>
        </w:rPr>
        <w:t>465</w:t>
      </w:r>
      <w:r w:rsidR="000D7B4F" w:rsidRPr="00DE28ED">
        <w:rPr>
          <w:rFonts w:ascii="Times New Roman" w:hAnsi="Times New Roman" w:cs="Times New Roman"/>
        </w:rPr>
        <w:t xml:space="preserve">; REGON </w:t>
      </w:r>
      <w:r w:rsidR="00A1312A">
        <w:rPr>
          <w:rFonts w:ascii="Times New Roman" w:hAnsi="Times New Roman" w:cs="Times New Roman"/>
        </w:rPr>
        <w:t>950016528</w:t>
      </w:r>
      <w:r w:rsidR="000D7B4F" w:rsidRPr="00DE28ED">
        <w:rPr>
          <w:rFonts w:ascii="Times New Roman" w:hAnsi="Times New Roman" w:cs="Times New Roman"/>
        </w:rPr>
        <w:t xml:space="preserve">; wysokość kapitału </w:t>
      </w:r>
      <w:r w:rsidR="00A1312A">
        <w:rPr>
          <w:rFonts w:ascii="Times New Roman" w:hAnsi="Times New Roman" w:cs="Times New Roman"/>
        </w:rPr>
        <w:t>zakładowego</w:t>
      </w:r>
      <w:r w:rsidR="000D7B4F" w:rsidRPr="00DE28ED">
        <w:rPr>
          <w:rFonts w:ascii="Times New Roman" w:hAnsi="Times New Roman" w:cs="Times New Roman"/>
        </w:rPr>
        <w:t xml:space="preserve">: </w:t>
      </w:r>
      <w:r w:rsidR="006222C3">
        <w:rPr>
          <w:rFonts w:ascii="Times New Roman" w:hAnsi="Times New Roman" w:cs="Times New Roman"/>
        </w:rPr>
        <w:t xml:space="preserve">72 043 050,00 </w:t>
      </w:r>
      <w:r w:rsidRPr="00DE28ED">
        <w:rPr>
          <w:rFonts w:ascii="Times New Roman" w:hAnsi="Times New Roman" w:cs="Times New Roman"/>
          <w:shd w:val="clear" w:color="auto" w:fill="FFFFFF"/>
        </w:rPr>
        <w:t>PLN</w:t>
      </w:r>
      <w:r w:rsidRPr="00DE28ED">
        <w:rPr>
          <w:rFonts w:ascii="Trebuchet MS" w:hAnsi="Trebuchet MS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wpłacony </w:t>
      </w:r>
      <w:r w:rsidR="000D7B4F" w:rsidRPr="00DE28ED">
        <w:rPr>
          <w:rFonts w:ascii="Times New Roman" w:hAnsi="Times New Roman" w:cs="Times New Roman"/>
        </w:rPr>
        <w:t xml:space="preserve">w całości, </w:t>
      </w:r>
      <w:r w:rsidR="00281E82" w:rsidRPr="00DE28ED">
        <w:rPr>
          <w:rFonts w:ascii="Times New Roman" w:hAnsi="Times New Roman" w:cs="Times New Roman"/>
        </w:rPr>
        <w:t>zwaną w dalszej części umowy</w:t>
      </w:r>
      <w:r w:rsidR="00281E82" w:rsidRPr="00DE28ED">
        <w:rPr>
          <w:rFonts w:ascii="Times New Roman" w:hAnsi="Times New Roman" w:cs="Times New Roman"/>
          <w:b/>
        </w:rPr>
        <w:t xml:space="preserve"> </w:t>
      </w:r>
      <w:r w:rsidR="00281E82" w:rsidRPr="00DE28ED">
        <w:rPr>
          <w:rFonts w:ascii="Times New Roman" w:hAnsi="Times New Roman" w:cs="Times New Roman"/>
        </w:rPr>
        <w:t>„</w:t>
      </w:r>
      <w:r w:rsidR="002006D3" w:rsidRPr="00DE28ED">
        <w:rPr>
          <w:rFonts w:ascii="Times New Roman" w:eastAsia="Times New Roman" w:hAnsi="Times New Roman" w:cs="Times New Roman"/>
          <w:b/>
        </w:rPr>
        <w:t>Podmiot Zobowiązany</w:t>
      </w:r>
      <w:r w:rsidR="00281E82" w:rsidRPr="00DE28ED">
        <w:rPr>
          <w:rFonts w:ascii="Times New Roman" w:hAnsi="Times New Roman" w:cs="Times New Roman"/>
        </w:rPr>
        <w:t>”</w:t>
      </w:r>
    </w:p>
    <w:p w14:paraId="00000009" w14:textId="77777777" w:rsidR="00A72DD9" w:rsidRPr="00705155" w:rsidRDefault="000D7B4F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 xml:space="preserve">a </w:t>
      </w:r>
    </w:p>
    <w:p w14:paraId="6D8F83A0" w14:textId="360904B6" w:rsidR="00FF025E" w:rsidRPr="00705155" w:rsidRDefault="0017115E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14:paraId="0F6008A2" w14:textId="268E3CA1" w:rsidR="00281E82" w:rsidRPr="00705155" w:rsidRDefault="00281E82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>zwaną w dalszej części umowy</w:t>
      </w:r>
      <w:r w:rsidRPr="00705155">
        <w:rPr>
          <w:rFonts w:ascii="Times New Roman" w:hAnsi="Times New Roman" w:cs="Times New Roman"/>
          <w:b/>
        </w:rPr>
        <w:t xml:space="preserve"> „Beneficjentem”</w:t>
      </w:r>
    </w:p>
    <w:p w14:paraId="3DCF9A77" w14:textId="60659049" w:rsidR="00E266D9" w:rsidRPr="00705155" w:rsidRDefault="00E266D9" w:rsidP="004B378E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 xml:space="preserve">Strony są reprezentowane przez przedstawicieli wskazanych na końcu Umowy. </w:t>
      </w:r>
    </w:p>
    <w:p w14:paraId="062AE31E" w14:textId="677F81DC" w:rsidR="003C2E78" w:rsidRPr="00705155" w:rsidRDefault="003C2E78" w:rsidP="003C2E78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>Strony postanowiły zawrzeć Umowę o następującej treści:</w:t>
      </w:r>
    </w:p>
    <w:p w14:paraId="00000013" w14:textId="519983BE" w:rsidR="00A72DD9" w:rsidRPr="00705155" w:rsidRDefault="000C1F8A" w:rsidP="00631E69">
      <w:pPr>
        <w:pStyle w:val="Akapitzlist"/>
        <w:numPr>
          <w:ilvl w:val="0"/>
          <w:numId w:val="4"/>
        </w:numPr>
        <w:adjustRightInd w:val="0"/>
        <w:snapToGrid w:val="0"/>
        <w:spacing w:before="240" w:after="240" w:line="240" w:lineRule="auto"/>
        <w:contextualSpacing w:val="0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>Przedmiot Umowy</w:t>
      </w:r>
    </w:p>
    <w:p w14:paraId="30E79A56" w14:textId="56D09E0C" w:rsidR="00A5528A" w:rsidRPr="00705155" w:rsidRDefault="000D7B4F" w:rsidP="00E266D9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Przedmiotem</w:t>
      </w:r>
      <w:r w:rsidRPr="00705155">
        <w:rPr>
          <w:rFonts w:ascii="Times New Roman" w:hAnsi="Times New Roman" w:cs="Times New Roman"/>
        </w:rPr>
        <w:t xml:space="preserve"> </w:t>
      </w:r>
      <w:r w:rsidR="00A5528A" w:rsidRPr="00705155">
        <w:rPr>
          <w:rFonts w:ascii="Times New Roman" w:hAnsi="Times New Roman" w:cs="Times New Roman"/>
        </w:rPr>
        <w:t xml:space="preserve">niniejszej </w:t>
      </w:r>
      <w:r w:rsidRPr="00705155">
        <w:rPr>
          <w:rFonts w:ascii="Times New Roman" w:hAnsi="Times New Roman" w:cs="Times New Roman"/>
        </w:rPr>
        <w:t>umowy (</w:t>
      </w:r>
      <w:r w:rsidR="00A5528A" w:rsidRPr="00705155">
        <w:rPr>
          <w:rFonts w:ascii="Times New Roman" w:hAnsi="Times New Roman" w:cs="Times New Roman"/>
        </w:rPr>
        <w:t xml:space="preserve">zwanej </w:t>
      </w:r>
      <w:r w:rsidRPr="00705155">
        <w:rPr>
          <w:rFonts w:ascii="Times New Roman" w:hAnsi="Times New Roman" w:cs="Times New Roman"/>
        </w:rPr>
        <w:t xml:space="preserve">dalej: </w:t>
      </w:r>
      <w:r w:rsidR="00A5528A" w:rsidRPr="00705155">
        <w:rPr>
          <w:rFonts w:ascii="Times New Roman" w:hAnsi="Times New Roman" w:cs="Times New Roman"/>
        </w:rPr>
        <w:t>„</w:t>
      </w:r>
      <w:r w:rsidRPr="00705155">
        <w:rPr>
          <w:rFonts w:ascii="Times New Roman" w:hAnsi="Times New Roman" w:cs="Times New Roman"/>
          <w:b/>
        </w:rPr>
        <w:t>Umow</w:t>
      </w:r>
      <w:r w:rsidR="00A5528A" w:rsidRPr="00705155">
        <w:rPr>
          <w:rFonts w:ascii="Times New Roman" w:hAnsi="Times New Roman" w:cs="Times New Roman"/>
          <w:b/>
        </w:rPr>
        <w:t>ą</w:t>
      </w:r>
      <w:r w:rsidR="00A5528A" w:rsidRPr="00705155">
        <w:rPr>
          <w:rFonts w:ascii="Times New Roman" w:hAnsi="Times New Roman" w:cs="Times New Roman"/>
        </w:rPr>
        <w:t>”</w:t>
      </w:r>
      <w:r w:rsidRPr="00705155">
        <w:rPr>
          <w:rFonts w:ascii="Times New Roman" w:hAnsi="Times New Roman" w:cs="Times New Roman"/>
        </w:rPr>
        <w:t xml:space="preserve">) jest określenie zasad </w:t>
      </w:r>
      <w:r w:rsidR="00B401EF" w:rsidRPr="00705155">
        <w:rPr>
          <w:rFonts w:ascii="Times New Roman" w:hAnsi="Times New Roman" w:cs="Times New Roman"/>
        </w:rPr>
        <w:t xml:space="preserve">dofinansowania przez </w:t>
      </w:r>
      <w:r w:rsidR="002006D3" w:rsidRPr="00705155">
        <w:rPr>
          <w:rFonts w:ascii="Times New Roman" w:eastAsia="Times New Roman" w:hAnsi="Times New Roman" w:cs="Times New Roman"/>
        </w:rPr>
        <w:t>Podmiot Zobowiązany</w:t>
      </w:r>
      <w:r w:rsidR="00B401EF" w:rsidRPr="00705155">
        <w:rPr>
          <w:rFonts w:ascii="Times New Roman" w:hAnsi="Times New Roman" w:cs="Times New Roman"/>
        </w:rPr>
        <w:t xml:space="preserve"> </w:t>
      </w:r>
      <w:r w:rsidR="00271C72" w:rsidRPr="00705155">
        <w:rPr>
          <w:rFonts w:ascii="Times New Roman" w:hAnsi="Times New Roman" w:cs="Times New Roman"/>
        </w:rPr>
        <w:t>P</w:t>
      </w:r>
      <w:r w:rsidR="00B401EF" w:rsidRPr="00705155">
        <w:rPr>
          <w:rFonts w:ascii="Times New Roman" w:hAnsi="Times New Roman" w:cs="Times New Roman"/>
        </w:rPr>
        <w:t>rzedsięwzięcia służącego poprawie efektywności energetycznej realizowanego przez Beneficjenta</w:t>
      </w:r>
      <w:r w:rsidR="00A5528A" w:rsidRPr="00705155">
        <w:rPr>
          <w:rFonts w:ascii="Times New Roman" w:hAnsi="Times New Roman" w:cs="Times New Roman"/>
        </w:rPr>
        <w:t xml:space="preserve">, zgodnie z zasadami określonymi </w:t>
      </w:r>
      <w:r w:rsidRPr="00705155">
        <w:rPr>
          <w:rFonts w:ascii="Times New Roman" w:hAnsi="Times New Roman" w:cs="Times New Roman"/>
        </w:rPr>
        <w:t>Ustaw</w:t>
      </w:r>
      <w:r w:rsidR="00A5528A" w:rsidRPr="00705155">
        <w:rPr>
          <w:rFonts w:ascii="Times New Roman" w:hAnsi="Times New Roman" w:cs="Times New Roman"/>
        </w:rPr>
        <w:t>ą</w:t>
      </w:r>
      <w:r w:rsidRPr="00705155">
        <w:rPr>
          <w:rFonts w:ascii="Times New Roman" w:hAnsi="Times New Roman" w:cs="Times New Roman"/>
        </w:rPr>
        <w:t xml:space="preserve"> z dnia 20 maja 2016 r. o efektywności energetycznej (Dz. U. </w:t>
      </w:r>
      <w:r w:rsidR="00A5528A" w:rsidRPr="00705155">
        <w:rPr>
          <w:rFonts w:ascii="Times New Roman" w:hAnsi="Times New Roman" w:cs="Times New Roman"/>
        </w:rPr>
        <w:t xml:space="preserve">z </w:t>
      </w:r>
      <w:r w:rsidRPr="00705155">
        <w:rPr>
          <w:rFonts w:ascii="Times New Roman" w:hAnsi="Times New Roman" w:cs="Times New Roman"/>
        </w:rPr>
        <w:t>2016</w:t>
      </w:r>
      <w:r w:rsidR="00A5528A" w:rsidRPr="00705155">
        <w:rPr>
          <w:rFonts w:ascii="Times New Roman" w:hAnsi="Times New Roman" w:cs="Times New Roman"/>
        </w:rPr>
        <w:t xml:space="preserve"> </w:t>
      </w:r>
      <w:r w:rsidRPr="00705155">
        <w:rPr>
          <w:rFonts w:ascii="Times New Roman" w:hAnsi="Times New Roman" w:cs="Times New Roman"/>
        </w:rPr>
        <w:t>r</w:t>
      </w:r>
      <w:r w:rsidR="00A5528A" w:rsidRPr="00705155">
        <w:rPr>
          <w:rFonts w:ascii="Times New Roman" w:hAnsi="Times New Roman" w:cs="Times New Roman"/>
        </w:rPr>
        <w:t>oku</w:t>
      </w:r>
      <w:r w:rsidRPr="00705155">
        <w:rPr>
          <w:rFonts w:ascii="Times New Roman" w:hAnsi="Times New Roman" w:cs="Times New Roman"/>
        </w:rPr>
        <w:t>, poz. 831 z</w:t>
      </w:r>
      <w:r w:rsidR="00A5528A" w:rsidRPr="00705155">
        <w:rPr>
          <w:rFonts w:ascii="Times New Roman" w:hAnsi="Times New Roman" w:cs="Times New Roman"/>
        </w:rPr>
        <w:t xml:space="preserve"> późn.</w:t>
      </w:r>
      <w:r w:rsidRPr="00705155">
        <w:rPr>
          <w:rFonts w:ascii="Times New Roman" w:hAnsi="Times New Roman" w:cs="Times New Roman"/>
        </w:rPr>
        <w:t xml:space="preserve"> zm.</w:t>
      </w:r>
      <w:r w:rsidR="00A5528A" w:rsidRPr="00705155">
        <w:rPr>
          <w:rFonts w:ascii="Times New Roman" w:hAnsi="Times New Roman" w:cs="Times New Roman"/>
        </w:rPr>
        <w:t>)</w:t>
      </w:r>
      <w:r w:rsidRPr="00705155">
        <w:rPr>
          <w:rFonts w:ascii="Times New Roman" w:hAnsi="Times New Roman" w:cs="Times New Roman"/>
        </w:rPr>
        <w:t>.</w:t>
      </w:r>
    </w:p>
    <w:p w14:paraId="66F8F565" w14:textId="04C8DC41" w:rsidR="00E266D9" w:rsidRPr="00705155" w:rsidRDefault="00E266D9" w:rsidP="00631E69">
      <w:pPr>
        <w:pStyle w:val="Akapitzlist"/>
        <w:numPr>
          <w:ilvl w:val="0"/>
          <w:numId w:val="4"/>
        </w:numPr>
        <w:adjustRightInd w:val="0"/>
        <w:snapToGrid w:val="0"/>
        <w:spacing w:before="240" w:after="24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 xml:space="preserve">Przedsięwzięcie i </w:t>
      </w:r>
      <w:r w:rsidRPr="00705155">
        <w:rPr>
          <w:rFonts w:ascii="Times New Roman" w:hAnsi="Times New Roman" w:cs="Times New Roman"/>
          <w:b/>
        </w:rPr>
        <w:t>Dofinansowanie</w:t>
      </w:r>
    </w:p>
    <w:tbl>
      <w:tblPr>
        <w:tblStyle w:val="Tabela-Siatka"/>
        <w:tblW w:w="9246" w:type="dxa"/>
        <w:tblInd w:w="360" w:type="dxa"/>
        <w:tblLook w:val="04A0" w:firstRow="1" w:lastRow="0" w:firstColumn="1" w:lastColumn="0" w:noHBand="0" w:noVBand="1"/>
      </w:tblPr>
      <w:tblGrid>
        <w:gridCol w:w="645"/>
        <w:gridCol w:w="4773"/>
        <w:gridCol w:w="3828"/>
      </w:tblGrid>
      <w:tr w:rsidR="00705155" w:rsidRPr="00705155" w14:paraId="785B00B3" w14:textId="77777777" w:rsidTr="00705155">
        <w:tc>
          <w:tcPr>
            <w:tcW w:w="0" w:type="auto"/>
          </w:tcPr>
          <w:p w14:paraId="5E96592B" w14:textId="0A10255A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773" w:type="dxa"/>
          </w:tcPr>
          <w:p w14:paraId="22157416" w14:textId="13311F9C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Adres Przedsięwzięcia:</w:t>
            </w:r>
          </w:p>
        </w:tc>
        <w:tc>
          <w:tcPr>
            <w:tcW w:w="3828" w:type="dxa"/>
          </w:tcPr>
          <w:p w14:paraId="2C133813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17FEB0E" w14:textId="77777777" w:rsidTr="00705155">
        <w:tc>
          <w:tcPr>
            <w:tcW w:w="0" w:type="auto"/>
          </w:tcPr>
          <w:p w14:paraId="7CFD32C1" w14:textId="20167B92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773" w:type="dxa"/>
          </w:tcPr>
          <w:p w14:paraId="0737CE06" w14:textId="70CCB076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Rodzaj Przedsięwzięcia</w:t>
            </w:r>
            <w:r w:rsidR="003D0849" w:rsidRPr="003D084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</w:t>
            </w: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8" w:type="dxa"/>
          </w:tcPr>
          <w:p w14:paraId="02E760F9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16806953" w14:textId="77777777" w:rsidTr="00705155">
        <w:tc>
          <w:tcPr>
            <w:tcW w:w="0" w:type="auto"/>
          </w:tcPr>
          <w:p w14:paraId="10D875C3" w14:textId="2A2BF8F6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773" w:type="dxa"/>
          </w:tcPr>
          <w:p w14:paraId="23692D37" w14:textId="189114D2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Rodzaj montowanego Sprzętu:</w:t>
            </w:r>
          </w:p>
        </w:tc>
        <w:tc>
          <w:tcPr>
            <w:tcW w:w="3828" w:type="dxa"/>
          </w:tcPr>
          <w:p w14:paraId="14F85924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3E45AE6B" w14:textId="77777777" w:rsidTr="00705155">
        <w:tc>
          <w:tcPr>
            <w:tcW w:w="0" w:type="auto"/>
          </w:tcPr>
          <w:p w14:paraId="42C2B73C" w14:textId="183F2D38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7D83C95C" w14:textId="278E9866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ata Zakończenia Realizacji Przedsięwzięcia:</w:t>
            </w:r>
          </w:p>
        </w:tc>
        <w:tc>
          <w:tcPr>
            <w:tcW w:w="3828" w:type="dxa"/>
          </w:tcPr>
          <w:p w14:paraId="43D0D9F0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14670873" w14:textId="77777777" w:rsidTr="00705155">
        <w:tc>
          <w:tcPr>
            <w:tcW w:w="0" w:type="auto"/>
          </w:tcPr>
          <w:p w14:paraId="63153EBE" w14:textId="57EFCD79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12411DBC" w14:textId="42FC45F9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Ilość Oszczędności:</w:t>
            </w:r>
          </w:p>
        </w:tc>
        <w:tc>
          <w:tcPr>
            <w:tcW w:w="3828" w:type="dxa"/>
          </w:tcPr>
          <w:p w14:paraId="671E671F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63D003B" w14:textId="77777777" w:rsidTr="00705155">
        <w:tc>
          <w:tcPr>
            <w:tcW w:w="0" w:type="auto"/>
          </w:tcPr>
          <w:p w14:paraId="58A23E84" w14:textId="17834575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4FBBE4BD" w14:textId="4777C95E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 xml:space="preserve">oszt realizacji Przedsięwzięcia: </w:t>
            </w:r>
          </w:p>
        </w:tc>
        <w:tc>
          <w:tcPr>
            <w:tcW w:w="3828" w:type="dxa"/>
          </w:tcPr>
          <w:p w14:paraId="76431301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5C863CA" w14:textId="77777777" w:rsidTr="00705155">
        <w:tc>
          <w:tcPr>
            <w:tcW w:w="0" w:type="auto"/>
          </w:tcPr>
          <w:p w14:paraId="6FEBFEB7" w14:textId="4D42873C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2BA53C1E" w14:textId="0730E01F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Kwota Dofinansowania</w:t>
            </w:r>
            <w:r w:rsidR="00631E6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</w:t>
            </w: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8" w:type="dxa"/>
          </w:tcPr>
          <w:p w14:paraId="7D000B8F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6E70D802" w14:textId="77777777" w:rsidTr="00705155">
        <w:tc>
          <w:tcPr>
            <w:tcW w:w="0" w:type="auto"/>
          </w:tcPr>
          <w:p w14:paraId="5A8A79EC" w14:textId="0CEBE576" w:rsidR="00573120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44DC548E" w14:textId="56CB911A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Dane kontaktowe Beneficjenta:</w:t>
            </w:r>
          </w:p>
        </w:tc>
        <w:tc>
          <w:tcPr>
            <w:tcW w:w="3828" w:type="dxa"/>
          </w:tcPr>
          <w:p w14:paraId="53A4A593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1E69" w:rsidRPr="00705155" w14:paraId="74981D8F" w14:textId="77777777" w:rsidTr="00705155">
        <w:tc>
          <w:tcPr>
            <w:tcW w:w="0" w:type="auto"/>
          </w:tcPr>
          <w:p w14:paraId="444E801A" w14:textId="22AC297A" w:rsidR="00631E69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773" w:type="dxa"/>
          </w:tcPr>
          <w:p w14:paraId="1295377F" w14:textId="2098826E" w:rsidR="00631E69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Numer konta Beneficjenta:</w:t>
            </w:r>
          </w:p>
        </w:tc>
        <w:tc>
          <w:tcPr>
            <w:tcW w:w="3828" w:type="dxa"/>
          </w:tcPr>
          <w:p w14:paraId="017EB2A5" w14:textId="77777777" w:rsidR="00631E69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2418BA97" w14:textId="77777777" w:rsidTr="00705155">
        <w:tc>
          <w:tcPr>
            <w:tcW w:w="0" w:type="auto"/>
          </w:tcPr>
          <w:p w14:paraId="061CC9BF" w14:textId="75E8508B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773" w:type="dxa"/>
          </w:tcPr>
          <w:p w14:paraId="197448A8" w14:textId="4D33118E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wygaśnięcia Umowy:</w:t>
            </w:r>
          </w:p>
        </w:tc>
        <w:tc>
          <w:tcPr>
            <w:tcW w:w="3828" w:type="dxa"/>
          </w:tcPr>
          <w:p w14:paraId="1D140536" w14:textId="77777777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F6B3FE9" w14:textId="505C1451" w:rsidR="003D0849" w:rsidRDefault="003D0849" w:rsidP="003D0849">
      <w:pPr>
        <w:pStyle w:val="Akapitzlist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849">
        <w:rPr>
          <w:rFonts w:ascii="Times New Roman" w:eastAsia="Times New Roman" w:hAnsi="Times New Roman" w:cs="Times New Roman"/>
          <w:sz w:val="20"/>
          <w:szCs w:val="20"/>
        </w:rPr>
        <w:t xml:space="preserve">* Należy określić zgodnie z § 5 Regulaminu. </w:t>
      </w:r>
    </w:p>
    <w:p w14:paraId="57902C8F" w14:textId="56A17060" w:rsidR="00631E69" w:rsidRPr="00631E69" w:rsidRDefault="003D0849" w:rsidP="00B96C36">
      <w:pPr>
        <w:pStyle w:val="Akapitzlist"/>
        <w:adjustRightInd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Obliczona jako … % iloczynu Oszczędności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oraz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średniej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ceny PMEF_F ustalonej na podstawie ostatnich </w:t>
      </w:r>
      <w:r w:rsidR="00AC43EB">
        <w:rPr>
          <w:rFonts w:ascii="Times New Roman" w:eastAsia="Times New Roman" w:hAnsi="Times New Roman" w:cs="Times New Roman"/>
          <w:sz w:val="20"/>
          <w:szCs w:val="20"/>
        </w:rPr>
        <w:t>50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 sesji giełdowych na 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>Rynk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u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Praw Majątkowych 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>prowadzony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m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 xml:space="preserve"> przez Towarową Giełdę Energii S.A.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 bezpośrednio poprzedzających zawarcie Umowy;</w:t>
      </w:r>
    </w:p>
    <w:p w14:paraId="5E27FA5F" w14:textId="2D635A69" w:rsidR="00E266D9" w:rsidRPr="00705155" w:rsidRDefault="00DA611B" w:rsidP="00631E69">
      <w:pPr>
        <w:pStyle w:val="Akapitzlist"/>
        <w:numPr>
          <w:ilvl w:val="0"/>
          <w:numId w:val="4"/>
        </w:numPr>
        <w:adjustRightInd w:val="0"/>
        <w:snapToGrid w:val="0"/>
        <w:spacing w:before="360" w:after="240" w:line="240" w:lineRule="auto"/>
        <w:contextualSpacing w:val="0"/>
        <w:rPr>
          <w:rFonts w:ascii="Times New Roman" w:eastAsia="Times New Roman" w:hAnsi="Times New Roman" w:cs="Times New Roman"/>
          <w:b/>
        </w:rPr>
      </w:pPr>
      <w:r w:rsidRPr="00705155">
        <w:rPr>
          <w:rFonts w:ascii="Times New Roman" w:eastAsia="Times New Roman" w:hAnsi="Times New Roman" w:cs="Times New Roman"/>
          <w:b/>
        </w:rPr>
        <w:t xml:space="preserve">Interpretacja </w:t>
      </w:r>
      <w:r w:rsidRPr="00631E69">
        <w:rPr>
          <w:rFonts w:ascii="Times New Roman" w:hAnsi="Times New Roman" w:cs="Times New Roman"/>
          <w:b/>
        </w:rPr>
        <w:t>Umowy</w:t>
      </w:r>
    </w:p>
    <w:p w14:paraId="111BD207" w14:textId="7363FE84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powinna </w:t>
      </w:r>
      <w:r w:rsidR="00C554BC" w:rsidRPr="00705155">
        <w:rPr>
          <w:rFonts w:ascii="Times New Roman" w:eastAsia="Times New Roman" w:hAnsi="Times New Roman" w:cs="Times New Roman"/>
        </w:rPr>
        <w:t>by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interpretowana </w:t>
      </w:r>
      <w:r w:rsidR="00C554BC" w:rsidRPr="00705155">
        <w:rPr>
          <w:rFonts w:ascii="Times New Roman" w:eastAsia="Times New Roman" w:hAnsi="Times New Roman" w:cs="Times New Roman"/>
        </w:rPr>
        <w:t>łącznie</w:t>
      </w:r>
      <w:r w:rsidRPr="00705155">
        <w:rPr>
          <w:rFonts w:ascii="Times New Roman" w:eastAsia="Times New Roman" w:hAnsi="Times New Roman" w:cs="Times New Roman"/>
        </w:rPr>
        <w:t xml:space="preserve"> z </w:t>
      </w:r>
      <w:r w:rsidR="00C554BC" w:rsidRPr="00705155">
        <w:rPr>
          <w:rFonts w:ascii="Times New Roman" w:eastAsia="Times New Roman" w:hAnsi="Times New Roman" w:cs="Times New Roman"/>
        </w:rPr>
        <w:t>następującymi</w:t>
      </w:r>
      <w:r w:rsidRPr="00705155">
        <w:rPr>
          <w:rFonts w:ascii="Times New Roman" w:eastAsia="Times New Roman" w:hAnsi="Times New Roman" w:cs="Times New Roman"/>
        </w:rPr>
        <w:t xml:space="preserve"> dokumentami: </w:t>
      </w:r>
    </w:p>
    <w:p w14:paraId="0CC5B8E6" w14:textId="062999BB" w:rsidR="00E266D9" w:rsidRPr="00705155" w:rsidRDefault="00E266D9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Ustawą z dnia 20 maja 2016 r. o efektywności energetycznej (Dz. U. z 2016 roku, poz. 831 z późn. zm.</w:t>
      </w:r>
      <w:r w:rsidR="00573120" w:rsidRPr="00705155">
        <w:rPr>
          <w:rFonts w:ascii="Times New Roman" w:eastAsia="Times New Roman" w:hAnsi="Times New Roman" w:cs="Times New Roman"/>
        </w:rPr>
        <w:t>, zwaną dalej „</w:t>
      </w:r>
      <w:r w:rsidR="00573120" w:rsidRPr="00705155">
        <w:rPr>
          <w:rFonts w:ascii="Times New Roman" w:eastAsia="Times New Roman" w:hAnsi="Times New Roman" w:cs="Times New Roman"/>
          <w:b/>
        </w:rPr>
        <w:t>Ustawą</w:t>
      </w:r>
      <w:r w:rsidR="00573120" w:rsidRPr="00705155">
        <w:rPr>
          <w:rFonts w:ascii="Times New Roman" w:eastAsia="Times New Roman" w:hAnsi="Times New Roman" w:cs="Times New Roman"/>
        </w:rPr>
        <w:t>”)</w:t>
      </w:r>
      <w:r w:rsidRPr="00705155">
        <w:rPr>
          <w:rFonts w:ascii="Times New Roman" w:eastAsia="Times New Roman" w:hAnsi="Times New Roman" w:cs="Times New Roman"/>
        </w:rPr>
        <w:t>;</w:t>
      </w:r>
    </w:p>
    <w:p w14:paraId="4216B03F" w14:textId="5AD0FC52" w:rsidR="00A5528A" w:rsidRPr="00705155" w:rsidRDefault="00A5528A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Wnioskiem o udzielenie </w:t>
      </w:r>
      <w:r w:rsidR="00271C72" w:rsidRPr="00705155">
        <w:rPr>
          <w:rFonts w:ascii="Times New Roman" w:eastAsia="Times New Roman" w:hAnsi="Times New Roman" w:cs="Times New Roman"/>
        </w:rPr>
        <w:t>do</w:t>
      </w:r>
      <w:r w:rsidRPr="00705155">
        <w:rPr>
          <w:rFonts w:ascii="Times New Roman" w:eastAsia="Times New Roman" w:hAnsi="Times New Roman" w:cs="Times New Roman"/>
        </w:rPr>
        <w:t xml:space="preserve">finansowania złożonym przez Beneficjenta; </w:t>
      </w:r>
    </w:p>
    <w:p w14:paraId="10376E53" w14:textId="46B8AF16" w:rsidR="00A5528A" w:rsidRPr="00705155" w:rsidRDefault="00A5528A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Regulaminem Programu Dofinansowań Przedsięwzięć Służących Poprawie Efektywności Energetycznej Udzielanych </w:t>
      </w:r>
      <w:r w:rsidR="002006D3" w:rsidRPr="00705155">
        <w:rPr>
          <w:rFonts w:ascii="Times New Roman" w:eastAsia="Times New Roman" w:hAnsi="Times New Roman" w:cs="Times New Roman"/>
        </w:rPr>
        <w:t>p</w:t>
      </w:r>
      <w:r w:rsidRPr="00705155">
        <w:rPr>
          <w:rFonts w:ascii="Times New Roman" w:eastAsia="Times New Roman" w:hAnsi="Times New Roman" w:cs="Times New Roman"/>
        </w:rPr>
        <w:t xml:space="preserve">rzez Veolia </w:t>
      </w:r>
      <w:r w:rsidR="006222C3">
        <w:rPr>
          <w:rFonts w:ascii="Times New Roman" w:eastAsia="Times New Roman" w:hAnsi="Times New Roman" w:cs="Times New Roman"/>
        </w:rPr>
        <w:t>Wschód</w:t>
      </w:r>
      <w:r w:rsidR="00A524D4">
        <w:rPr>
          <w:rFonts w:ascii="Times New Roman" w:eastAsia="Times New Roman" w:hAnsi="Times New Roman" w:cs="Times New Roman"/>
        </w:rPr>
        <w:t xml:space="preserve"> Sp. z o.o. </w:t>
      </w:r>
      <w:r w:rsidRPr="00705155">
        <w:rPr>
          <w:rFonts w:ascii="Times New Roman" w:eastAsia="Times New Roman" w:hAnsi="Times New Roman" w:cs="Times New Roman"/>
        </w:rPr>
        <w:t xml:space="preserve">z dnia </w:t>
      </w:r>
      <w:r w:rsidR="00A524D4">
        <w:rPr>
          <w:rFonts w:ascii="Times New Roman" w:eastAsia="Times New Roman" w:hAnsi="Times New Roman" w:cs="Times New Roman"/>
        </w:rPr>
        <w:t>0</w:t>
      </w:r>
      <w:r w:rsidR="006222C3">
        <w:rPr>
          <w:rFonts w:ascii="Times New Roman" w:eastAsia="Times New Roman" w:hAnsi="Times New Roman" w:cs="Times New Roman"/>
        </w:rPr>
        <w:t>9</w:t>
      </w:r>
      <w:r w:rsidR="00A524D4">
        <w:rPr>
          <w:rFonts w:ascii="Times New Roman" w:eastAsia="Times New Roman" w:hAnsi="Times New Roman" w:cs="Times New Roman"/>
        </w:rPr>
        <w:t>.12</w:t>
      </w:r>
      <w:r w:rsidRPr="00705155">
        <w:rPr>
          <w:rFonts w:ascii="Times New Roman" w:eastAsia="Times New Roman" w:hAnsi="Times New Roman" w:cs="Times New Roman"/>
        </w:rPr>
        <w:t>.2021</w:t>
      </w:r>
      <w:r w:rsidR="00E266D9" w:rsidRPr="00705155">
        <w:rPr>
          <w:rFonts w:ascii="Times New Roman" w:eastAsia="Times New Roman" w:hAnsi="Times New Roman" w:cs="Times New Roman"/>
        </w:rPr>
        <w:t xml:space="preserve">, </w:t>
      </w:r>
      <w:r w:rsidR="00E266D9" w:rsidRPr="00705155">
        <w:rPr>
          <w:rFonts w:ascii="Times New Roman" w:hAnsi="Times New Roman" w:cs="Times New Roman"/>
        </w:rPr>
        <w:t>(zwanym dalej: „</w:t>
      </w:r>
      <w:r w:rsidR="00E266D9" w:rsidRPr="00705155">
        <w:rPr>
          <w:rFonts w:ascii="Times New Roman" w:hAnsi="Times New Roman" w:cs="Times New Roman"/>
          <w:b/>
        </w:rPr>
        <w:t>Regulaminem</w:t>
      </w:r>
      <w:r w:rsidR="00E266D9" w:rsidRPr="00705155">
        <w:rPr>
          <w:rFonts w:ascii="Times New Roman" w:hAnsi="Times New Roman" w:cs="Times New Roman"/>
        </w:rPr>
        <w:t>”)</w:t>
      </w:r>
      <w:r w:rsidR="00271C72" w:rsidRPr="00705155">
        <w:rPr>
          <w:rFonts w:ascii="Times New Roman" w:eastAsia="Times New Roman" w:hAnsi="Times New Roman" w:cs="Times New Roman"/>
        </w:rPr>
        <w:t xml:space="preserve">; </w:t>
      </w:r>
    </w:p>
    <w:p w14:paraId="19DBC272" w14:textId="36F5FC0D" w:rsidR="00271C72" w:rsidRPr="00705155" w:rsidRDefault="00271C72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wszystkimi załącznikami do Umowy. </w:t>
      </w:r>
    </w:p>
    <w:p w14:paraId="6D5CCC31" w14:textId="4CCDE7F7" w:rsidR="00E266D9" w:rsidRPr="00705155" w:rsidRDefault="00E266D9" w:rsidP="00E266D9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lastRenderedPageBreak/>
        <w:t xml:space="preserve">Sformułowania pisane w </w:t>
      </w:r>
      <w:r w:rsidR="00EB3372">
        <w:rPr>
          <w:rFonts w:ascii="Times New Roman" w:eastAsia="Times New Roman" w:hAnsi="Times New Roman" w:cs="Times New Roman"/>
        </w:rPr>
        <w:t>U</w:t>
      </w:r>
      <w:r w:rsidRPr="00705155">
        <w:rPr>
          <w:rFonts w:ascii="Times New Roman" w:eastAsia="Times New Roman" w:hAnsi="Times New Roman" w:cs="Times New Roman"/>
        </w:rPr>
        <w:t xml:space="preserve">mowie wielką literą mają znaczenie nadane im w Regulaminie. </w:t>
      </w:r>
    </w:p>
    <w:p w14:paraId="5DEBADCF" w14:textId="6F8B0B51" w:rsidR="0041749E" w:rsidRPr="00705155" w:rsidRDefault="00A5528A" w:rsidP="00E266D9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Beneficjent </w:t>
      </w:r>
      <w:r w:rsidR="00C554BC" w:rsidRPr="00705155">
        <w:rPr>
          <w:rFonts w:ascii="Times New Roman" w:eastAsia="Times New Roman" w:hAnsi="Times New Roman" w:cs="Times New Roman"/>
        </w:rPr>
        <w:t>oświadcza</w:t>
      </w:r>
      <w:r w:rsidRPr="00705155">
        <w:rPr>
          <w:rFonts w:ascii="Times New Roman" w:eastAsia="Times New Roman" w:hAnsi="Times New Roman" w:cs="Times New Roman"/>
        </w:rPr>
        <w:t xml:space="preserve">, </w:t>
      </w:r>
      <w:r w:rsidR="00C554BC" w:rsidRPr="00705155">
        <w:rPr>
          <w:rFonts w:ascii="Times New Roman" w:eastAsia="Times New Roman" w:hAnsi="Times New Roman" w:cs="Times New Roman"/>
        </w:rPr>
        <w:t>że</w:t>
      </w:r>
      <w:r w:rsidRPr="00705155">
        <w:rPr>
          <w:rFonts w:ascii="Times New Roman" w:eastAsia="Times New Roman" w:hAnsi="Times New Roman" w:cs="Times New Roman"/>
        </w:rPr>
        <w:t xml:space="preserve"> na </w:t>
      </w:r>
      <w:r w:rsidR="00C554BC" w:rsidRPr="00705155">
        <w:rPr>
          <w:rFonts w:ascii="Times New Roman" w:eastAsia="Times New Roman" w:hAnsi="Times New Roman" w:cs="Times New Roman"/>
        </w:rPr>
        <w:t>dzie</w:t>
      </w:r>
      <w:r w:rsidR="00995C7A" w:rsidRPr="00705155">
        <w:rPr>
          <w:rFonts w:ascii="Times New Roman" w:eastAsia="Times New Roman" w:hAnsi="Times New Roman" w:cs="Times New Roman"/>
        </w:rPr>
        <w:t>ń</w:t>
      </w:r>
      <w:r w:rsidRPr="00705155">
        <w:rPr>
          <w:rFonts w:ascii="Times New Roman" w:eastAsia="Times New Roman" w:hAnsi="Times New Roman" w:cs="Times New Roman"/>
        </w:rPr>
        <w:t xml:space="preserve"> podpisania Umowy znana jest mu </w:t>
      </w:r>
      <w:r w:rsidR="00C554BC" w:rsidRPr="00705155">
        <w:rPr>
          <w:rFonts w:ascii="Times New Roman" w:eastAsia="Times New Roman" w:hAnsi="Times New Roman" w:cs="Times New Roman"/>
        </w:rPr>
        <w:t>treś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271C72" w:rsidRPr="00705155">
        <w:rPr>
          <w:rFonts w:ascii="Times New Roman" w:eastAsia="Times New Roman" w:hAnsi="Times New Roman" w:cs="Times New Roman"/>
        </w:rPr>
        <w:t xml:space="preserve">Ustawy </w:t>
      </w:r>
      <w:r w:rsidR="003C35B7">
        <w:rPr>
          <w:rFonts w:ascii="Times New Roman" w:eastAsia="Times New Roman" w:hAnsi="Times New Roman" w:cs="Times New Roman"/>
        </w:rPr>
        <w:br/>
      </w:r>
      <w:r w:rsidR="00271C72" w:rsidRPr="00705155">
        <w:rPr>
          <w:rFonts w:ascii="Times New Roman" w:eastAsia="Times New Roman" w:hAnsi="Times New Roman" w:cs="Times New Roman"/>
        </w:rPr>
        <w:t xml:space="preserve">i </w:t>
      </w:r>
      <w:r w:rsidR="00110A20" w:rsidRPr="00705155">
        <w:rPr>
          <w:rFonts w:ascii="Times New Roman" w:eastAsia="Times New Roman" w:hAnsi="Times New Roman" w:cs="Times New Roman"/>
        </w:rPr>
        <w:t xml:space="preserve">Regulaminu oraz akceptuje </w:t>
      </w:r>
      <w:r w:rsidR="00C554BC" w:rsidRPr="00705155">
        <w:rPr>
          <w:rFonts w:ascii="Times New Roman" w:eastAsia="Times New Roman" w:hAnsi="Times New Roman" w:cs="Times New Roman"/>
        </w:rPr>
        <w:t>wynikające</w:t>
      </w:r>
      <w:r w:rsidRPr="00705155">
        <w:rPr>
          <w:rFonts w:ascii="Times New Roman" w:eastAsia="Times New Roman" w:hAnsi="Times New Roman" w:cs="Times New Roman"/>
        </w:rPr>
        <w:t xml:space="preserve"> z ni</w:t>
      </w:r>
      <w:r w:rsidR="00271C72" w:rsidRPr="00705155">
        <w:rPr>
          <w:rFonts w:ascii="Times New Roman" w:eastAsia="Times New Roman" w:hAnsi="Times New Roman" w:cs="Times New Roman"/>
        </w:rPr>
        <w:t>ch</w:t>
      </w:r>
      <w:r w:rsidRPr="00705155">
        <w:rPr>
          <w:rFonts w:ascii="Times New Roman" w:eastAsia="Times New Roman" w:hAnsi="Times New Roman" w:cs="Times New Roman"/>
        </w:rPr>
        <w:t xml:space="preserve"> warunki realizacji </w:t>
      </w:r>
      <w:r w:rsidR="000271B3" w:rsidRPr="00705155">
        <w:rPr>
          <w:rFonts w:ascii="Times New Roman" w:eastAsia="Times New Roman" w:hAnsi="Times New Roman" w:cs="Times New Roman"/>
        </w:rPr>
        <w:t>Przedsięwzięcia</w:t>
      </w:r>
      <w:r w:rsidRPr="00705155">
        <w:rPr>
          <w:rFonts w:ascii="Times New Roman" w:eastAsia="Times New Roman" w:hAnsi="Times New Roman" w:cs="Times New Roman"/>
        </w:rPr>
        <w:t xml:space="preserve">. </w:t>
      </w:r>
    </w:p>
    <w:p w14:paraId="129C527D" w14:textId="71BC011C" w:rsidR="007A636F" w:rsidRPr="00705155" w:rsidRDefault="00DA611B" w:rsidP="009D218C">
      <w:pPr>
        <w:pStyle w:val="Akapitzlist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>Prawa i obowiązki Stron</w:t>
      </w:r>
    </w:p>
    <w:p w14:paraId="0E4FD51F" w14:textId="443E057B" w:rsidR="00DA611B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Po dostarczeniu przez Beneficjenta Podmiotowi Zobowiązanemu Raportu końcowego potwierdzającego osiągnięcie przez Beneficjenta Oszczędności w ilości określonej w punkcie 2.</w:t>
      </w:r>
      <w:r w:rsidR="00EB3372">
        <w:rPr>
          <w:rFonts w:ascii="Times New Roman" w:eastAsia="Times New Roman" w:hAnsi="Times New Roman" w:cs="Times New Roman"/>
        </w:rPr>
        <w:t>5</w:t>
      </w:r>
      <w:r w:rsidRPr="00705155">
        <w:rPr>
          <w:rFonts w:ascii="Times New Roman" w:eastAsia="Times New Roman" w:hAnsi="Times New Roman" w:cs="Times New Roman"/>
        </w:rPr>
        <w:t xml:space="preserve"> powyżej</w:t>
      </w:r>
      <w:r w:rsidR="00EB3372">
        <w:rPr>
          <w:rFonts w:ascii="Times New Roman" w:eastAsia="Times New Roman" w:hAnsi="Times New Roman" w:cs="Times New Roman"/>
        </w:rPr>
        <w:t xml:space="preserve"> oraz spełnieniu pozostałych warunków określonych w Regulaminie, </w:t>
      </w:r>
      <w:r w:rsidRPr="00705155">
        <w:rPr>
          <w:rFonts w:ascii="Times New Roman" w:eastAsia="Times New Roman" w:hAnsi="Times New Roman" w:cs="Times New Roman"/>
        </w:rPr>
        <w:t xml:space="preserve">Podmiot Zobowiązany wypłaci </w:t>
      </w:r>
      <w:r w:rsidR="00DA611B" w:rsidRPr="00705155">
        <w:rPr>
          <w:rFonts w:ascii="Times New Roman" w:eastAsia="Times New Roman" w:hAnsi="Times New Roman" w:cs="Times New Roman"/>
        </w:rPr>
        <w:t xml:space="preserve">Beneficjentowi Dofinansowanie </w:t>
      </w:r>
      <w:r w:rsidRPr="00705155">
        <w:rPr>
          <w:rFonts w:ascii="Times New Roman" w:eastAsia="Times New Roman" w:hAnsi="Times New Roman" w:cs="Times New Roman"/>
        </w:rPr>
        <w:t xml:space="preserve">Przedsięwzięcia w kwocie określonej </w:t>
      </w:r>
      <w:r w:rsidR="003C35B7">
        <w:rPr>
          <w:rFonts w:ascii="Times New Roman" w:eastAsia="Times New Roman" w:hAnsi="Times New Roman" w:cs="Times New Roman"/>
        </w:rPr>
        <w:br/>
      </w:r>
      <w:r w:rsidRPr="00705155">
        <w:rPr>
          <w:rFonts w:ascii="Times New Roman" w:eastAsia="Times New Roman" w:hAnsi="Times New Roman" w:cs="Times New Roman"/>
        </w:rPr>
        <w:t>w punkcie 2.</w:t>
      </w:r>
      <w:r w:rsidR="00EB3372">
        <w:rPr>
          <w:rFonts w:ascii="Times New Roman" w:eastAsia="Times New Roman" w:hAnsi="Times New Roman" w:cs="Times New Roman"/>
        </w:rPr>
        <w:t>7</w:t>
      </w:r>
      <w:r w:rsidRPr="00705155">
        <w:rPr>
          <w:rFonts w:ascii="Times New Roman" w:eastAsia="Times New Roman" w:hAnsi="Times New Roman" w:cs="Times New Roman"/>
        </w:rPr>
        <w:t xml:space="preserve"> powyżej</w:t>
      </w:r>
      <w:r w:rsidR="004B378E">
        <w:rPr>
          <w:rFonts w:ascii="Times New Roman" w:eastAsia="Times New Roman" w:hAnsi="Times New Roman" w:cs="Times New Roman"/>
        </w:rPr>
        <w:t xml:space="preserve"> na rachunek Beneficjenta wskazany w punkcie 2.9 powyżej</w:t>
      </w:r>
      <w:r w:rsidRPr="00705155">
        <w:rPr>
          <w:rFonts w:ascii="Times New Roman" w:eastAsia="Times New Roman" w:hAnsi="Times New Roman" w:cs="Times New Roman"/>
        </w:rPr>
        <w:t xml:space="preserve">, lecz nie wyższej niż </w:t>
      </w:r>
      <w:r w:rsidR="00DA611B" w:rsidRPr="00705155">
        <w:rPr>
          <w:rFonts w:ascii="Times New Roman" w:eastAsia="Times New Roman" w:hAnsi="Times New Roman" w:cs="Times New Roman"/>
        </w:rPr>
        <w:t xml:space="preserve">iloczyn ilości energii finalnej zaoszczędzonej w wyniku realizacji Przedsięwzięcia w roku kalendarzowym, wyrażonej w tonach oleju ekwiwalentnego i jednostkowej opłaty zastępczej </w:t>
      </w:r>
      <w:r w:rsidRPr="00705155">
        <w:rPr>
          <w:rFonts w:ascii="Times New Roman" w:eastAsia="Times New Roman" w:hAnsi="Times New Roman" w:cs="Times New Roman"/>
        </w:rPr>
        <w:t xml:space="preserve">obowiązującej </w:t>
      </w:r>
      <w:r w:rsidR="00DA611B" w:rsidRPr="00705155">
        <w:rPr>
          <w:rFonts w:ascii="Times New Roman" w:eastAsia="Times New Roman" w:hAnsi="Times New Roman" w:cs="Times New Roman"/>
        </w:rPr>
        <w:t>w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DA611B" w:rsidRPr="00705155">
        <w:rPr>
          <w:rFonts w:ascii="Times New Roman" w:eastAsia="Times New Roman" w:hAnsi="Times New Roman" w:cs="Times New Roman"/>
        </w:rPr>
        <w:t>roku</w:t>
      </w:r>
      <w:r w:rsidRPr="00705155">
        <w:rPr>
          <w:rFonts w:ascii="Times New Roman" w:eastAsia="Times New Roman" w:hAnsi="Times New Roman" w:cs="Times New Roman"/>
        </w:rPr>
        <w:t xml:space="preserve"> Zakończenia Realizacji Przedsięwzięcia</w:t>
      </w:r>
      <w:r w:rsidR="00DA611B" w:rsidRPr="00705155">
        <w:rPr>
          <w:rFonts w:ascii="Times New Roman" w:eastAsia="Times New Roman" w:hAnsi="Times New Roman" w:cs="Times New Roman"/>
        </w:rPr>
        <w:t>.</w:t>
      </w:r>
    </w:p>
    <w:p w14:paraId="04F6C06D" w14:textId="4E777BA2" w:rsidR="00DA611B" w:rsidRPr="00705155" w:rsidRDefault="00573120" w:rsidP="00DA611B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Do daty wypłaty Dofinansowania </w:t>
      </w:r>
      <w:r w:rsidR="00DA611B" w:rsidRPr="00705155">
        <w:rPr>
          <w:rFonts w:ascii="Times New Roman" w:eastAsia="Times New Roman" w:hAnsi="Times New Roman" w:cs="Times New Roman"/>
        </w:rPr>
        <w:t xml:space="preserve">Beneficjent zobowiązuje się zapewnić płynność finansową realizacji Przedsięwzięcia i pokrywać wszelkie wydatki związane z realizacją Przedsięwzięcia. </w:t>
      </w:r>
    </w:p>
    <w:p w14:paraId="4A93A3B9" w14:textId="1A651E9F" w:rsidR="000271B3" w:rsidRPr="00705155" w:rsidRDefault="00573120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Beneficjent zapewnia, że r</w:t>
      </w:r>
      <w:r w:rsidR="00A5528A" w:rsidRPr="00705155">
        <w:rPr>
          <w:rFonts w:ascii="Times New Roman" w:eastAsia="Times New Roman" w:hAnsi="Times New Roman" w:cs="Times New Roman"/>
        </w:rPr>
        <w:t xml:space="preserve">ealizacja </w:t>
      </w:r>
      <w:r w:rsidR="000271B3" w:rsidRPr="00705155">
        <w:rPr>
          <w:rFonts w:ascii="Times New Roman" w:eastAsia="Times New Roman" w:hAnsi="Times New Roman" w:cs="Times New Roman"/>
        </w:rPr>
        <w:t>Przedsięwzięcia</w:t>
      </w:r>
      <w:r w:rsidR="00A5528A" w:rsidRPr="00705155">
        <w:rPr>
          <w:rFonts w:ascii="Times New Roman" w:eastAsia="Times New Roman" w:hAnsi="Times New Roman" w:cs="Times New Roman"/>
        </w:rPr>
        <w:t xml:space="preserve"> </w:t>
      </w:r>
      <w:r w:rsidRPr="00705155">
        <w:rPr>
          <w:rFonts w:ascii="Times New Roman" w:eastAsia="Times New Roman" w:hAnsi="Times New Roman" w:cs="Times New Roman"/>
        </w:rPr>
        <w:t xml:space="preserve">spowoduje </w:t>
      </w:r>
      <w:r w:rsidR="00C554BC" w:rsidRPr="00705155">
        <w:rPr>
          <w:rFonts w:ascii="Times New Roman" w:eastAsia="Times New Roman" w:hAnsi="Times New Roman" w:cs="Times New Roman"/>
        </w:rPr>
        <w:t>osiągnieci</w:t>
      </w:r>
      <w:r w:rsidRPr="00705155">
        <w:rPr>
          <w:rFonts w:ascii="Times New Roman" w:eastAsia="Times New Roman" w:hAnsi="Times New Roman" w:cs="Times New Roman"/>
        </w:rPr>
        <w:t>e</w:t>
      </w:r>
      <w:r w:rsidR="00A5528A" w:rsidRPr="00705155">
        <w:rPr>
          <w:rFonts w:ascii="Times New Roman" w:eastAsia="Times New Roman" w:hAnsi="Times New Roman" w:cs="Times New Roman"/>
        </w:rPr>
        <w:t xml:space="preserve"> </w:t>
      </w:r>
      <w:r w:rsidR="007A636F" w:rsidRPr="00705155">
        <w:rPr>
          <w:rFonts w:ascii="Times New Roman" w:eastAsia="Times New Roman" w:hAnsi="Times New Roman" w:cs="Times New Roman"/>
        </w:rPr>
        <w:t xml:space="preserve">przez </w:t>
      </w:r>
      <w:r w:rsidR="00C554BC" w:rsidRPr="00705155">
        <w:rPr>
          <w:rFonts w:ascii="Times New Roman" w:eastAsia="Times New Roman" w:hAnsi="Times New Roman" w:cs="Times New Roman"/>
        </w:rPr>
        <w:t>Beneficjenta</w:t>
      </w:r>
      <w:r w:rsidR="007A636F" w:rsidRPr="00705155">
        <w:rPr>
          <w:rFonts w:ascii="Times New Roman" w:eastAsia="Times New Roman" w:hAnsi="Times New Roman" w:cs="Times New Roman"/>
        </w:rPr>
        <w:t xml:space="preserve"> jako odbiorcę końcowego, </w:t>
      </w:r>
      <w:r w:rsidR="00271C72" w:rsidRPr="00705155">
        <w:rPr>
          <w:rFonts w:ascii="Times New Roman" w:eastAsia="Times New Roman" w:hAnsi="Times New Roman" w:cs="Times New Roman"/>
        </w:rPr>
        <w:t>O</w:t>
      </w:r>
      <w:r w:rsidR="000271B3" w:rsidRPr="00705155">
        <w:rPr>
          <w:rFonts w:ascii="Times New Roman" w:eastAsia="Times New Roman" w:hAnsi="Times New Roman" w:cs="Times New Roman"/>
        </w:rPr>
        <w:t xml:space="preserve">szczędności </w:t>
      </w:r>
      <w:r w:rsidR="007A636F" w:rsidRPr="00705155">
        <w:rPr>
          <w:rFonts w:ascii="Times New Roman" w:eastAsia="Times New Roman" w:hAnsi="Times New Roman" w:cs="Times New Roman"/>
        </w:rPr>
        <w:t xml:space="preserve">w ciągu roku kalendarzowego </w:t>
      </w:r>
      <w:r w:rsidR="000271B3" w:rsidRPr="00705155">
        <w:rPr>
          <w:rFonts w:ascii="Times New Roman" w:eastAsia="Times New Roman" w:hAnsi="Times New Roman" w:cs="Times New Roman"/>
        </w:rPr>
        <w:t>w iloś</w:t>
      </w:r>
      <w:r w:rsidR="00705155" w:rsidRPr="00705155">
        <w:rPr>
          <w:rFonts w:ascii="Times New Roman" w:eastAsia="Times New Roman" w:hAnsi="Times New Roman" w:cs="Times New Roman"/>
        </w:rPr>
        <w:t>ci</w:t>
      </w:r>
      <w:r w:rsidR="000271B3" w:rsidRPr="00705155">
        <w:rPr>
          <w:rFonts w:ascii="Times New Roman" w:eastAsia="Times New Roman" w:hAnsi="Times New Roman" w:cs="Times New Roman"/>
        </w:rPr>
        <w:t xml:space="preserve"> </w:t>
      </w:r>
      <w:r w:rsidR="00705155" w:rsidRPr="00705155">
        <w:rPr>
          <w:rFonts w:ascii="Times New Roman" w:eastAsia="Times New Roman" w:hAnsi="Times New Roman" w:cs="Times New Roman"/>
        </w:rPr>
        <w:t xml:space="preserve">wskazanej </w:t>
      </w:r>
      <w:r w:rsidR="003C35B7">
        <w:rPr>
          <w:rFonts w:ascii="Times New Roman" w:eastAsia="Times New Roman" w:hAnsi="Times New Roman" w:cs="Times New Roman"/>
        </w:rPr>
        <w:br/>
      </w:r>
      <w:r w:rsidR="00705155" w:rsidRPr="00705155">
        <w:rPr>
          <w:rFonts w:ascii="Times New Roman" w:eastAsia="Times New Roman" w:hAnsi="Times New Roman" w:cs="Times New Roman"/>
        </w:rPr>
        <w:t>w punkcie 2.</w:t>
      </w:r>
      <w:r w:rsidR="00EB3372">
        <w:rPr>
          <w:rFonts w:ascii="Times New Roman" w:eastAsia="Times New Roman" w:hAnsi="Times New Roman" w:cs="Times New Roman"/>
        </w:rPr>
        <w:t>5</w:t>
      </w:r>
      <w:r w:rsidR="00705155" w:rsidRPr="00705155">
        <w:rPr>
          <w:rFonts w:ascii="Times New Roman" w:eastAsia="Times New Roman" w:hAnsi="Times New Roman" w:cs="Times New Roman"/>
        </w:rPr>
        <w:t xml:space="preserve"> powyżej</w:t>
      </w:r>
      <w:r w:rsidR="007A636F" w:rsidRPr="00705155">
        <w:rPr>
          <w:rFonts w:ascii="Times New Roman" w:eastAsia="Times New Roman" w:hAnsi="Times New Roman" w:cs="Times New Roman"/>
        </w:rPr>
        <w:t xml:space="preserve">. </w:t>
      </w:r>
    </w:p>
    <w:p w14:paraId="6D5F3123" w14:textId="49AFEE85" w:rsidR="00705155" w:rsidRPr="00705155" w:rsidRDefault="00705155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Pozostałe prawa i obowiązki Stron określa Regulamin, który stanowi integralną część tej Umowy. </w:t>
      </w:r>
    </w:p>
    <w:p w14:paraId="26B47320" w14:textId="515E4D57" w:rsidR="00A5528A" w:rsidRPr="00705155" w:rsidRDefault="00A5528A" w:rsidP="009D218C">
      <w:pPr>
        <w:pStyle w:val="Akapitzlist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 xml:space="preserve">Postanowienia </w:t>
      </w:r>
      <w:r w:rsidR="00C554BC" w:rsidRPr="00705155">
        <w:rPr>
          <w:rFonts w:ascii="Times New Roman" w:eastAsia="Times New Roman" w:hAnsi="Times New Roman" w:cs="Times New Roman"/>
          <w:b/>
          <w:bCs/>
        </w:rPr>
        <w:t>końcowe</w:t>
      </w:r>
      <w:r w:rsidRPr="0070515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3B1675E" w14:textId="4350EE19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</w:t>
      </w:r>
      <w:r w:rsidR="00C554BC" w:rsidRPr="00705155">
        <w:rPr>
          <w:rFonts w:ascii="Times New Roman" w:eastAsia="Times New Roman" w:hAnsi="Times New Roman" w:cs="Times New Roman"/>
        </w:rPr>
        <w:t>obowiązuje</w:t>
      </w:r>
      <w:r w:rsidRPr="00705155">
        <w:rPr>
          <w:rFonts w:ascii="Times New Roman" w:eastAsia="Times New Roman" w:hAnsi="Times New Roman" w:cs="Times New Roman"/>
        </w:rPr>
        <w:t xml:space="preserve"> od dnia podpisania przez ostatnią ze Stron. </w:t>
      </w:r>
    </w:p>
    <w:p w14:paraId="107695DB" w14:textId="4599996B" w:rsidR="00EB3372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</w:t>
      </w:r>
      <w:r w:rsidR="00C554BC" w:rsidRPr="00705155">
        <w:rPr>
          <w:rFonts w:ascii="Times New Roman" w:eastAsia="Times New Roman" w:hAnsi="Times New Roman" w:cs="Times New Roman"/>
        </w:rPr>
        <w:t>obowiązuje</w:t>
      </w:r>
      <w:r w:rsidRPr="00705155">
        <w:rPr>
          <w:rFonts w:ascii="Times New Roman" w:eastAsia="Times New Roman" w:hAnsi="Times New Roman" w:cs="Times New Roman"/>
        </w:rPr>
        <w:t xml:space="preserve"> do dnia upływu </w:t>
      </w:r>
      <w:r w:rsidR="008F12DF" w:rsidRPr="00705155">
        <w:rPr>
          <w:rFonts w:ascii="Times New Roman" w:eastAsia="Times New Roman" w:hAnsi="Times New Roman" w:cs="Times New Roman"/>
        </w:rPr>
        <w:t>O</w:t>
      </w:r>
      <w:r w:rsidRPr="00705155">
        <w:rPr>
          <w:rFonts w:ascii="Times New Roman" w:eastAsia="Times New Roman" w:hAnsi="Times New Roman" w:cs="Times New Roman"/>
        </w:rPr>
        <w:t xml:space="preserve">kresu </w:t>
      </w:r>
      <w:r w:rsidR="008F12DF" w:rsidRPr="00705155">
        <w:rPr>
          <w:rFonts w:ascii="Times New Roman" w:eastAsia="Times New Roman" w:hAnsi="Times New Roman" w:cs="Times New Roman"/>
        </w:rPr>
        <w:t>Trwałości</w:t>
      </w:r>
      <w:r w:rsidR="00EB3372">
        <w:rPr>
          <w:rFonts w:ascii="Times New Roman" w:eastAsia="Times New Roman" w:hAnsi="Times New Roman" w:cs="Times New Roman"/>
        </w:rPr>
        <w:t>, z zastrzeżeniem punktu 5.3 poniżej.</w:t>
      </w:r>
    </w:p>
    <w:p w14:paraId="77D76BB2" w14:textId="0750A9B0" w:rsidR="00A5528A" w:rsidRPr="00705155" w:rsidRDefault="00705155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Umowa wygasa w dniu wskazanym w punkcie 2.10, jeśli do tego dnia Beneficjent nie dostarczył Podmiotowi </w:t>
      </w:r>
      <w:r w:rsidRPr="004B378E">
        <w:rPr>
          <w:rFonts w:ascii="Times New Roman" w:eastAsia="Times New Roman" w:hAnsi="Times New Roman" w:cs="Times New Roman"/>
        </w:rPr>
        <w:t xml:space="preserve">Zobowiązanemu Raportu końcowego </w:t>
      </w:r>
      <w:r w:rsidR="00EB3372" w:rsidRPr="004B378E">
        <w:rPr>
          <w:rFonts w:ascii="Times New Roman" w:eastAsia="Times New Roman" w:hAnsi="Times New Roman" w:cs="Times New Roman"/>
        </w:rPr>
        <w:t>potwierdzającego</w:t>
      </w:r>
      <w:r w:rsidR="00EB3372">
        <w:rPr>
          <w:rFonts w:ascii="Times New Roman" w:eastAsia="Times New Roman" w:hAnsi="Times New Roman" w:cs="Times New Roman"/>
        </w:rPr>
        <w:t xml:space="preserve"> osiągnięcie Oszczędności w wyniku realizacji Przedsięwzięcia.</w:t>
      </w:r>
    </w:p>
    <w:p w14:paraId="2341392E" w14:textId="556375B8" w:rsidR="00705155" w:rsidRPr="00705155" w:rsidRDefault="00705155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Przyczyny i zasady wypowiadania Umowy określone zostały w Regulaminie.</w:t>
      </w:r>
    </w:p>
    <w:p w14:paraId="1EB9DBFC" w14:textId="7D5E3C6E" w:rsidR="00573120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Zmiany Umowy wymagają formy pisemnej pod rygorem nieważności.</w:t>
      </w:r>
    </w:p>
    <w:p w14:paraId="137DAE11" w14:textId="3454728F" w:rsidR="00573120" w:rsidRPr="004B378E" w:rsidRDefault="00573120" w:rsidP="004B378E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Strony będą dążyły do polubownego rozwiazywania sporów powstałych w związku </w:t>
      </w:r>
      <w:r w:rsidR="003C35B7">
        <w:rPr>
          <w:rFonts w:ascii="Times New Roman" w:eastAsia="Times New Roman" w:hAnsi="Times New Roman" w:cs="Times New Roman"/>
        </w:rPr>
        <w:br/>
      </w:r>
      <w:r w:rsidRPr="00705155">
        <w:rPr>
          <w:rFonts w:ascii="Times New Roman" w:eastAsia="Times New Roman" w:hAnsi="Times New Roman" w:cs="Times New Roman"/>
        </w:rPr>
        <w:t xml:space="preserve">z realizacją Umowy. </w:t>
      </w:r>
      <w:r w:rsidRPr="004B378E">
        <w:rPr>
          <w:rFonts w:ascii="Times New Roman" w:eastAsia="Times New Roman" w:hAnsi="Times New Roman" w:cs="Times New Roman"/>
        </w:rPr>
        <w:t xml:space="preserve">W przypadku niemożności polubownego rozwiązania sporów powstałych w związku z realizacją Umowy sprawa zostanie rozstrzygnięta w postepowaniu sadowym przez sad właściwy miejscowo dla siedziby Podmiotu Zobowiązanego. </w:t>
      </w:r>
    </w:p>
    <w:p w14:paraId="18D273D3" w14:textId="1E5293BE" w:rsidR="00573120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Szczegółowe zasady przetwarzania danych osobowych Beneficjenta przez Podmiot Zobowiązany znajdują się w Załączniku nr </w:t>
      </w:r>
      <w:r w:rsidR="004B378E">
        <w:rPr>
          <w:rFonts w:ascii="Times New Roman" w:eastAsia="Times New Roman" w:hAnsi="Times New Roman" w:cs="Times New Roman"/>
        </w:rPr>
        <w:t>2</w:t>
      </w:r>
      <w:r w:rsidRPr="00705155">
        <w:rPr>
          <w:rFonts w:ascii="Times New Roman" w:eastAsia="Times New Roman" w:hAnsi="Times New Roman" w:cs="Times New Roman"/>
        </w:rPr>
        <w:t xml:space="preserve"> do Umowy. </w:t>
      </w:r>
    </w:p>
    <w:p w14:paraId="1E4B70E5" w14:textId="6F53E02D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została </w:t>
      </w:r>
      <w:r w:rsidR="00C554BC" w:rsidRPr="00705155">
        <w:rPr>
          <w:rFonts w:ascii="Times New Roman" w:eastAsia="Times New Roman" w:hAnsi="Times New Roman" w:cs="Times New Roman"/>
        </w:rPr>
        <w:t>sporządzona</w:t>
      </w:r>
      <w:r w:rsidRPr="00705155">
        <w:rPr>
          <w:rFonts w:ascii="Times New Roman" w:eastAsia="Times New Roman" w:hAnsi="Times New Roman" w:cs="Times New Roman"/>
        </w:rPr>
        <w:t xml:space="preserve"> w </w:t>
      </w:r>
      <w:r w:rsidR="00C554BC" w:rsidRPr="00705155">
        <w:rPr>
          <w:rFonts w:ascii="Times New Roman" w:eastAsia="Times New Roman" w:hAnsi="Times New Roman" w:cs="Times New Roman"/>
        </w:rPr>
        <w:t>dwóch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jednobrzmiących</w:t>
      </w:r>
      <w:r w:rsidRPr="00705155">
        <w:rPr>
          <w:rFonts w:ascii="Times New Roman" w:eastAsia="Times New Roman" w:hAnsi="Times New Roman" w:cs="Times New Roman"/>
        </w:rPr>
        <w:t xml:space="preserve"> egzemplarzach, po jednym dla </w:t>
      </w:r>
      <w:r w:rsidR="00C554BC" w:rsidRPr="00705155">
        <w:rPr>
          <w:rFonts w:ascii="Times New Roman" w:eastAsia="Times New Roman" w:hAnsi="Times New Roman" w:cs="Times New Roman"/>
        </w:rPr>
        <w:t>każdej</w:t>
      </w:r>
      <w:r w:rsidRPr="00705155">
        <w:rPr>
          <w:rFonts w:ascii="Times New Roman" w:eastAsia="Times New Roman" w:hAnsi="Times New Roman" w:cs="Times New Roman"/>
        </w:rPr>
        <w:t xml:space="preserve"> ze Stron. </w:t>
      </w:r>
    </w:p>
    <w:p w14:paraId="4F36C3F4" w14:textId="0EA936CD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Integralną </w:t>
      </w:r>
      <w:r w:rsidR="00C554BC" w:rsidRPr="00705155">
        <w:rPr>
          <w:rFonts w:ascii="Times New Roman" w:eastAsia="Times New Roman" w:hAnsi="Times New Roman" w:cs="Times New Roman"/>
        </w:rPr>
        <w:t>cześ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Umowy </w:t>
      </w:r>
      <w:r w:rsidR="00C554BC" w:rsidRPr="00705155">
        <w:rPr>
          <w:rFonts w:ascii="Times New Roman" w:eastAsia="Times New Roman" w:hAnsi="Times New Roman" w:cs="Times New Roman"/>
        </w:rPr>
        <w:t>stanowi</w:t>
      </w:r>
      <w:r w:rsidR="00995C7A" w:rsidRPr="00705155">
        <w:rPr>
          <w:rFonts w:ascii="Times New Roman" w:eastAsia="Times New Roman" w:hAnsi="Times New Roman" w:cs="Times New Roman"/>
        </w:rPr>
        <w:t>ą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następujące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załączniki</w:t>
      </w:r>
      <w:r w:rsidRPr="00705155">
        <w:rPr>
          <w:rFonts w:ascii="Times New Roman" w:eastAsia="Times New Roman" w:hAnsi="Times New Roman" w:cs="Times New Roman"/>
        </w:rPr>
        <w:t xml:space="preserve">: </w:t>
      </w:r>
    </w:p>
    <w:p w14:paraId="3BFC0F33" w14:textId="247731FE" w:rsidR="00A5528A" w:rsidRPr="00705155" w:rsidRDefault="00A5528A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1)  </w:t>
      </w:r>
      <w:r w:rsidR="00C554BC" w:rsidRPr="00705155">
        <w:rPr>
          <w:rFonts w:ascii="Times New Roman" w:eastAsia="Times New Roman" w:hAnsi="Times New Roman" w:cs="Times New Roman"/>
        </w:rPr>
        <w:t>Załącznik</w:t>
      </w:r>
      <w:r w:rsidRPr="00705155">
        <w:rPr>
          <w:rFonts w:ascii="Times New Roman" w:eastAsia="Times New Roman" w:hAnsi="Times New Roman" w:cs="Times New Roman"/>
        </w:rPr>
        <w:t xml:space="preserve"> nr 1 </w:t>
      </w:r>
      <w:r w:rsidR="00995C7A" w:rsidRPr="00705155">
        <w:rPr>
          <w:rFonts w:ascii="Times New Roman" w:eastAsia="Times New Roman" w:hAnsi="Times New Roman" w:cs="Times New Roman"/>
          <w:b/>
          <w:bCs/>
        </w:rPr>
        <w:t>–</w:t>
      </w:r>
      <w:r w:rsidR="00995C7A" w:rsidRPr="00705155">
        <w:rPr>
          <w:rFonts w:ascii="Times New Roman" w:eastAsia="Times New Roman" w:hAnsi="Times New Roman" w:cs="Times New Roman"/>
        </w:rPr>
        <w:t xml:space="preserve"> </w:t>
      </w:r>
      <w:r w:rsidR="00705155" w:rsidRPr="00705155">
        <w:rPr>
          <w:rFonts w:ascii="Times New Roman" w:eastAsia="Times New Roman" w:hAnsi="Times New Roman" w:cs="Times New Roman"/>
        </w:rPr>
        <w:t>Regulamin</w:t>
      </w:r>
      <w:r w:rsidRPr="00705155">
        <w:rPr>
          <w:rFonts w:ascii="Times New Roman" w:eastAsia="Times New Roman" w:hAnsi="Times New Roman" w:cs="Times New Roman"/>
        </w:rPr>
        <w:t xml:space="preserve"> </w:t>
      </w:r>
    </w:p>
    <w:p w14:paraId="512C7B36" w14:textId="55875C67" w:rsidR="00281E82" w:rsidRPr="00705155" w:rsidRDefault="00705155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2</w:t>
      </w:r>
      <w:r w:rsidR="00A5528A" w:rsidRPr="00705155">
        <w:rPr>
          <w:rFonts w:ascii="Times New Roman" w:eastAsia="Times New Roman" w:hAnsi="Times New Roman" w:cs="Times New Roman"/>
        </w:rPr>
        <w:t>)  </w:t>
      </w:r>
      <w:r w:rsidR="00C554BC" w:rsidRPr="00705155">
        <w:rPr>
          <w:rFonts w:ascii="Times New Roman" w:eastAsia="Times New Roman" w:hAnsi="Times New Roman" w:cs="Times New Roman"/>
        </w:rPr>
        <w:t>Załącznik</w:t>
      </w:r>
      <w:r w:rsidR="00A5528A" w:rsidRPr="00705155">
        <w:rPr>
          <w:rFonts w:ascii="Times New Roman" w:eastAsia="Times New Roman" w:hAnsi="Times New Roman" w:cs="Times New Roman"/>
        </w:rPr>
        <w:t xml:space="preserve"> nr </w:t>
      </w:r>
      <w:r w:rsidRPr="00705155">
        <w:rPr>
          <w:rFonts w:ascii="Times New Roman" w:eastAsia="Times New Roman" w:hAnsi="Times New Roman" w:cs="Times New Roman"/>
        </w:rPr>
        <w:t>2</w:t>
      </w:r>
      <w:r w:rsidR="00A5528A" w:rsidRPr="00705155">
        <w:rPr>
          <w:rFonts w:ascii="Times New Roman" w:eastAsia="Times New Roman" w:hAnsi="Times New Roman" w:cs="Times New Roman"/>
        </w:rPr>
        <w:t xml:space="preserve"> – </w:t>
      </w:r>
      <w:r w:rsidR="00995C7A" w:rsidRPr="00705155">
        <w:rPr>
          <w:rFonts w:ascii="Times New Roman" w:eastAsia="Times New Roman" w:hAnsi="Times New Roman" w:cs="Times New Roman"/>
        </w:rPr>
        <w:t>Zasady przetwarzania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1E82" w:rsidRPr="00705155" w14:paraId="6FD1D770" w14:textId="77777777" w:rsidTr="00281E82">
        <w:tc>
          <w:tcPr>
            <w:tcW w:w="4606" w:type="dxa"/>
          </w:tcPr>
          <w:p w14:paraId="017459A3" w14:textId="77777777" w:rsidR="00281E82" w:rsidRDefault="00B962D9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155">
              <w:rPr>
                <w:rFonts w:ascii="Times New Roman" w:eastAsia="Times New Roman" w:hAnsi="Times New Roman" w:cs="Times New Roman"/>
                <w:b/>
              </w:rPr>
              <w:t>PODMIOT ZOBOWIĄZANY</w:t>
            </w:r>
          </w:p>
          <w:p w14:paraId="45A11073" w14:textId="30DBF5E0" w:rsidR="004B378E" w:rsidRPr="00705155" w:rsidRDefault="004B378E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4F00E158" w14:textId="283DFADF" w:rsidR="00281E82" w:rsidRPr="00705155" w:rsidRDefault="00281E82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155">
              <w:rPr>
                <w:rFonts w:ascii="Times New Roman" w:hAnsi="Times New Roman" w:cs="Times New Roman"/>
                <w:b/>
              </w:rPr>
              <w:t>BENEFICJENT</w:t>
            </w:r>
          </w:p>
        </w:tc>
      </w:tr>
      <w:tr w:rsidR="00281E82" w:rsidRPr="00705155" w14:paraId="556262A8" w14:textId="77777777" w:rsidTr="00281E82">
        <w:tc>
          <w:tcPr>
            <w:tcW w:w="4606" w:type="dxa"/>
          </w:tcPr>
          <w:p w14:paraId="6042E829" w14:textId="30852FE1" w:rsidR="00281E82" w:rsidRPr="00705155" w:rsidRDefault="00281E82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01D14C22" w14:textId="443E26F6" w:rsidR="00281E82" w:rsidRPr="00705155" w:rsidRDefault="00281E82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  <w:tr w:rsidR="004B378E" w:rsidRPr="00705155" w14:paraId="2A77709F" w14:textId="77777777" w:rsidTr="00281E82">
        <w:tc>
          <w:tcPr>
            <w:tcW w:w="4606" w:type="dxa"/>
          </w:tcPr>
          <w:p w14:paraId="0F533999" w14:textId="77777777" w:rsidR="004B378E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663A67" w14:textId="31331256" w:rsidR="004B378E" w:rsidRPr="00705155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41DA690B" w14:textId="77777777" w:rsidR="004B378E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B41C8" w14:textId="06D55995" w:rsidR="004B378E" w:rsidRPr="00705155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</w:tbl>
    <w:p w14:paraId="66AB699F" w14:textId="77777777" w:rsidR="00281E82" w:rsidRPr="00705155" w:rsidRDefault="00281E82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51728899" w14:textId="28466517" w:rsidR="007F4311" w:rsidRPr="00705155" w:rsidRDefault="000D7B4F" w:rsidP="00705155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ab/>
      </w:r>
      <w:r w:rsidRPr="00705155">
        <w:rPr>
          <w:rFonts w:ascii="Times New Roman" w:hAnsi="Times New Roman" w:cs="Times New Roman"/>
        </w:rPr>
        <w:tab/>
      </w:r>
      <w:r w:rsidRPr="00705155">
        <w:rPr>
          <w:rFonts w:ascii="Times New Roman" w:hAnsi="Times New Roman" w:cs="Times New Roman"/>
        </w:rPr>
        <w:tab/>
      </w:r>
      <w:r w:rsidRPr="00705155">
        <w:rPr>
          <w:rFonts w:ascii="Times New Roman" w:hAnsi="Times New Roman" w:cs="Times New Roman"/>
        </w:rPr>
        <w:tab/>
      </w:r>
      <w:r w:rsidRPr="00705155">
        <w:rPr>
          <w:rFonts w:ascii="Times New Roman" w:hAnsi="Times New Roman" w:cs="Times New Roman"/>
        </w:rPr>
        <w:tab/>
      </w:r>
      <w:r w:rsidRPr="00705155">
        <w:rPr>
          <w:rFonts w:ascii="Times New Roman" w:hAnsi="Times New Roman" w:cs="Times New Roman"/>
        </w:rPr>
        <w:tab/>
      </w:r>
    </w:p>
    <w:p w14:paraId="080D8645" w14:textId="72FCA282" w:rsidR="004B378E" w:rsidRDefault="004B378E">
      <w:pPr>
        <w:rPr>
          <w:rFonts w:ascii="Times New Roman" w:hAnsi="Times New Roman" w:cs="Times New Roman"/>
          <w:b/>
        </w:rPr>
      </w:pPr>
    </w:p>
    <w:p w14:paraId="0000007A" w14:textId="6105B9DB" w:rsidR="00A72DD9" w:rsidRPr="00705155" w:rsidRDefault="000D7B4F" w:rsidP="004B378E">
      <w:pPr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b/>
        </w:rPr>
        <w:t xml:space="preserve">Załącznik nr </w:t>
      </w:r>
      <w:r w:rsidR="00A271AA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C554BC" w:rsidRPr="00705155">
        <w:rPr>
          <w:rFonts w:ascii="Times New Roman" w:hAnsi="Times New Roman" w:cs="Times New Roman"/>
          <w:b/>
        </w:rPr>
        <w:t xml:space="preserve"> do</w:t>
      </w:r>
      <w:r w:rsidRPr="00705155">
        <w:rPr>
          <w:rFonts w:ascii="Times New Roman" w:hAnsi="Times New Roman" w:cs="Times New Roman"/>
          <w:b/>
        </w:rPr>
        <w:t xml:space="preserve"> umowy nr </w:t>
      </w:r>
      <w:r w:rsidR="003C35B7">
        <w:rPr>
          <w:rFonts w:ascii="Times New Roman" w:hAnsi="Times New Roman" w:cs="Times New Roman"/>
          <w:b/>
        </w:rPr>
        <w:t>V</w:t>
      </w:r>
      <w:r w:rsidR="006222C3">
        <w:rPr>
          <w:rFonts w:ascii="Times New Roman" w:hAnsi="Times New Roman" w:cs="Times New Roman"/>
          <w:b/>
        </w:rPr>
        <w:t>WSD</w:t>
      </w:r>
      <w:r w:rsidRPr="00705155">
        <w:rPr>
          <w:rFonts w:ascii="Times New Roman" w:hAnsi="Times New Roman" w:cs="Times New Roman"/>
          <w:b/>
        </w:rPr>
        <w:t>/</w:t>
      </w:r>
      <w:r w:rsidR="0017115E" w:rsidRPr="00705155">
        <w:rPr>
          <w:rFonts w:ascii="Times New Roman" w:hAnsi="Times New Roman" w:cs="Times New Roman"/>
          <w:b/>
        </w:rPr>
        <w:t>…</w:t>
      </w:r>
      <w:r w:rsidR="001070B2" w:rsidRPr="00705155">
        <w:rPr>
          <w:rFonts w:ascii="Times New Roman" w:hAnsi="Times New Roman" w:cs="Times New Roman"/>
          <w:b/>
        </w:rPr>
        <w:t>/</w:t>
      </w:r>
      <w:r w:rsidR="0017115E" w:rsidRPr="00705155">
        <w:rPr>
          <w:rFonts w:ascii="Times New Roman" w:hAnsi="Times New Roman" w:cs="Times New Roman"/>
          <w:b/>
        </w:rPr>
        <w:t>…</w:t>
      </w:r>
      <w:r w:rsidRPr="00705155">
        <w:rPr>
          <w:rFonts w:ascii="Times New Roman" w:hAnsi="Times New Roman" w:cs="Times New Roman"/>
          <w:b/>
        </w:rPr>
        <w:t>/202</w:t>
      </w:r>
      <w:r w:rsidR="0017115E" w:rsidRPr="00705155">
        <w:rPr>
          <w:rFonts w:ascii="Times New Roman" w:hAnsi="Times New Roman" w:cs="Times New Roman"/>
          <w:b/>
        </w:rPr>
        <w:t>1</w:t>
      </w:r>
    </w:p>
    <w:p w14:paraId="0000007D" w14:textId="383DA9CD" w:rsidR="00A72DD9" w:rsidRPr="00705155" w:rsidRDefault="000D7B4F" w:rsidP="0070515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05155">
        <w:rPr>
          <w:rFonts w:ascii="Times New Roman" w:hAnsi="Times New Roman" w:cs="Times New Roman"/>
          <w:b/>
          <w:color w:val="000000"/>
        </w:rPr>
        <w:t>Obowiązek informacyjny</w:t>
      </w:r>
    </w:p>
    <w:p w14:paraId="0000007E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będą, zgodnie z art. 6 Rozporządzenia ust. 1 pkt. a, b, c oraz f (w odniesieniu do niżej wymienionych punktów):</w:t>
      </w:r>
    </w:p>
    <w:p w14:paraId="0000007F" w14:textId="77777777" w:rsidR="00A72DD9" w:rsidRPr="00705155" w:rsidRDefault="000D7B4F" w:rsidP="009D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zawarcia i realizacji umowy i będą przechowywane przez okres 6 lat od zakończenia jej realizacji,</w:t>
      </w:r>
    </w:p>
    <w:p w14:paraId="00000080" w14:textId="77777777" w:rsidR="00A72DD9" w:rsidRPr="00705155" w:rsidRDefault="000D7B4F" w:rsidP="009D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przedstawienia oferty usług własnych i wówczas będą przechowywane do czasu wyrażenia sprzeciwu marketingowego,</w:t>
      </w:r>
    </w:p>
    <w:p w14:paraId="00000082" w14:textId="435D04A8" w:rsidR="00A72DD9" w:rsidRPr="00705155" w:rsidRDefault="000D7B4F" w:rsidP="00A55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14:paraId="00000084" w14:textId="62886836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Podanie przez Państwa danych osobowych jest dobrowolne, jednak ich niepodanie uniemożliwi realizację umowy lub prowadzenie działań marketingowych.</w:t>
      </w:r>
    </w:p>
    <w:p w14:paraId="00000086" w14:textId="2612CEE3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przypadku przedstawicieli kontrahentów, ich dane zostały pozyskane bezpośrednio od kontrahentów, których reprezentują lub z publicznie dostępnych źródeł.</w:t>
      </w:r>
    </w:p>
    <w:p w14:paraId="00000088" w14:textId="3A97AA30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Państwa dane osobowe przekazujemy podmiotom, z którymi współpracujemy na potrzeby świadczenia naszych usług, np. podmiotom wykonującym usługi pocztowe, kurierskie, księgowe, prawne, informatyczne.</w:t>
      </w:r>
    </w:p>
    <w:p w14:paraId="00000089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Każdy z Państwa lub Państwa przedstawicieli ma prawo do:</w:t>
      </w:r>
    </w:p>
    <w:p w14:paraId="0000008A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dostępu do treści swoich danych,</w:t>
      </w:r>
    </w:p>
    <w:p w14:paraId="0000008B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sprostowania, usunięcia lub ograniczenia przetwarzania danych,</w:t>
      </w:r>
    </w:p>
    <w:p w14:paraId="0000008C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przenoszenia danych,</w:t>
      </w:r>
    </w:p>
    <w:p w14:paraId="0000008D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wniesienia sprzeciwu,</w:t>
      </w:r>
    </w:p>
    <w:p w14:paraId="0000008F" w14:textId="13B7AF04" w:rsidR="00A72DD9" w:rsidRPr="00705155" w:rsidRDefault="000D7B4F" w:rsidP="00A552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cofnięcia zgody w dowolnym momencie bez wpływu na zgodność z prawem przetwarzania, którego dokonano na podstawie zgody przed jej cofnięciem.</w:t>
      </w:r>
    </w:p>
    <w:p w14:paraId="00000091" w14:textId="08C1E4B1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 xml:space="preserve">Ponadto, mają Państwo prawo wniesienia skargi do Prezesa Urzędu ds. Ochrony Danych Osobowych w </w:t>
      </w:r>
      <w:r w:rsidR="00C554BC" w:rsidRPr="00705155">
        <w:rPr>
          <w:rFonts w:ascii="Times New Roman" w:hAnsi="Times New Roman" w:cs="Times New Roman"/>
          <w:color w:val="000000"/>
        </w:rPr>
        <w:t>przypadku,</w:t>
      </w:r>
      <w:r w:rsidRPr="00705155">
        <w:rPr>
          <w:rFonts w:ascii="Times New Roman" w:hAnsi="Times New Roman" w:cs="Times New Roman"/>
          <w:color w:val="000000"/>
        </w:rPr>
        <w:t xml:space="preserve"> gdy uznają Państwo, iż przetwarzanie danych osobowych narusza przepisy Rozporządzenia.</w:t>
      </w:r>
    </w:p>
    <w:p w14:paraId="397BAD97" w14:textId="29E3E3BE" w:rsidR="007145B6" w:rsidRPr="007145B6" w:rsidRDefault="000D7B4F" w:rsidP="007145B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145B6">
        <w:rPr>
          <w:rFonts w:ascii="Times New Roman" w:hAnsi="Times New Roman" w:cs="Times New Roman"/>
          <w:color w:val="000000"/>
        </w:rPr>
        <w:t>Informujemy również, że współadministratorami Państwa danych osobowych są:</w:t>
      </w:r>
    </w:p>
    <w:p w14:paraId="3BBECA95" w14:textId="7118A9C4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 xml:space="preserve">Veolia </w:t>
      </w:r>
      <w:r w:rsidR="006F6737">
        <w:rPr>
          <w:rFonts w:ascii="Times New Roman" w:eastAsia="Times New Roman" w:hAnsi="Times New Roman" w:cs="Times New Roman"/>
          <w:color w:val="000000"/>
        </w:rPr>
        <w:t>Wschód</w:t>
      </w:r>
      <w:r w:rsidRPr="007145B6">
        <w:rPr>
          <w:rFonts w:ascii="Times New Roman" w:eastAsia="Times New Roman" w:hAnsi="Times New Roman" w:cs="Times New Roman"/>
          <w:color w:val="000000"/>
        </w:rPr>
        <w:t xml:space="preserve"> Sp. z o.o. z siedzibą w </w:t>
      </w:r>
      <w:r w:rsidR="006F6737">
        <w:rPr>
          <w:rFonts w:ascii="Times New Roman" w:eastAsia="Times New Roman" w:hAnsi="Times New Roman" w:cs="Times New Roman"/>
          <w:color w:val="000000"/>
        </w:rPr>
        <w:t>Zamościu</w:t>
      </w:r>
      <w:r w:rsidRPr="007145B6">
        <w:rPr>
          <w:rFonts w:ascii="Times New Roman" w:eastAsia="Times New Roman" w:hAnsi="Times New Roman" w:cs="Times New Roman"/>
          <w:color w:val="000000"/>
        </w:rPr>
        <w:t xml:space="preserve"> (</w:t>
      </w:r>
      <w:r w:rsidR="006F6737">
        <w:rPr>
          <w:rFonts w:ascii="Times New Roman" w:eastAsia="Times New Roman" w:hAnsi="Times New Roman" w:cs="Times New Roman"/>
          <w:color w:val="000000"/>
        </w:rPr>
        <w:t>2</w:t>
      </w:r>
      <w:r w:rsidRPr="007145B6">
        <w:rPr>
          <w:rFonts w:ascii="Times New Roman" w:eastAsia="Times New Roman" w:hAnsi="Times New Roman" w:cs="Times New Roman"/>
          <w:color w:val="000000"/>
        </w:rPr>
        <w:t>2-</w:t>
      </w:r>
      <w:r w:rsidR="006F6737">
        <w:rPr>
          <w:rFonts w:ascii="Times New Roman" w:eastAsia="Times New Roman" w:hAnsi="Times New Roman" w:cs="Times New Roman"/>
          <w:color w:val="000000"/>
        </w:rPr>
        <w:t>4</w:t>
      </w:r>
      <w:r w:rsidRPr="007145B6">
        <w:rPr>
          <w:rFonts w:ascii="Times New Roman" w:eastAsia="Times New Roman" w:hAnsi="Times New Roman" w:cs="Times New Roman"/>
          <w:color w:val="000000"/>
        </w:rPr>
        <w:t xml:space="preserve">00) przy ul. </w:t>
      </w:r>
      <w:r w:rsidR="006F6737">
        <w:rPr>
          <w:rFonts w:ascii="Times New Roman" w:eastAsia="Times New Roman" w:hAnsi="Times New Roman" w:cs="Times New Roman"/>
          <w:color w:val="000000"/>
        </w:rPr>
        <w:t>Hrubieszowskiej</w:t>
      </w:r>
      <w:r w:rsidRPr="007145B6">
        <w:rPr>
          <w:rFonts w:ascii="Times New Roman" w:eastAsia="Times New Roman" w:hAnsi="Times New Roman" w:cs="Times New Roman"/>
          <w:color w:val="000000"/>
        </w:rPr>
        <w:t xml:space="preserve"> 173,</w:t>
      </w:r>
    </w:p>
    <w:p w14:paraId="216E8D1F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>Veolia Centrum Usług Wspólnych Sp. z o.o. z siedzibą w Poznaniu (61-016) przy ul. Energetycznej 3,</w:t>
      </w:r>
    </w:p>
    <w:p w14:paraId="2928B3AF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>Veolia Energia Polska S.A. z siedzibą w Warszawie (02-566) przy ulicy Puławskiej 2.</w:t>
      </w:r>
    </w:p>
    <w:p w14:paraId="1981F6C0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>Veolia term S.A. z siedzibą w Warszawie (02-566) przy ulicy Puławskiej 2.</w:t>
      </w:r>
    </w:p>
    <w:p w14:paraId="00000096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 xml:space="preserve">Z Inspektorem ochrony danych osobowych w spółkach wymienionych powyżej mogą się Państwo kontaktować pod adresem: </w:t>
      </w:r>
      <w:hyperlink r:id="rId8">
        <w:r w:rsidRPr="00705155">
          <w:rPr>
            <w:rFonts w:ascii="Times New Roman" w:hAnsi="Times New Roman" w:cs="Times New Roman"/>
            <w:color w:val="1155CC"/>
            <w:u w:val="single"/>
          </w:rPr>
          <w:t>inspektor.pl.vpol@veolia.com</w:t>
        </w:r>
      </w:hyperlink>
      <w:r w:rsidRPr="00705155">
        <w:rPr>
          <w:rFonts w:ascii="Times New Roman" w:hAnsi="Times New Roman" w:cs="Times New Roman"/>
          <w:color w:val="000000"/>
        </w:rPr>
        <w:t>.</w:t>
      </w:r>
    </w:p>
    <w:p w14:paraId="0000009A" w14:textId="116F06EC" w:rsidR="00A72DD9" w:rsidRPr="00705155" w:rsidRDefault="00A72DD9" w:rsidP="00A5528A">
      <w:pPr>
        <w:adjustRightInd w:val="0"/>
        <w:snapToGrid w:val="0"/>
        <w:spacing w:before="120" w:after="120" w:line="240" w:lineRule="auto"/>
        <w:ind w:left="5103"/>
        <w:jc w:val="both"/>
        <w:rPr>
          <w:rFonts w:ascii="Times New Roman" w:hAnsi="Times New Roman" w:cs="Times New Roman"/>
        </w:rPr>
      </w:pPr>
    </w:p>
    <w:sectPr w:rsidR="00A72DD9" w:rsidRPr="00705155" w:rsidSect="00590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03" w:right="1417" w:bottom="1209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DCDD4" w14:textId="77777777" w:rsidR="00D9223D" w:rsidRDefault="00D9223D" w:rsidP="006E6C34">
      <w:pPr>
        <w:spacing w:after="0" w:line="240" w:lineRule="auto"/>
      </w:pPr>
      <w:r>
        <w:separator/>
      </w:r>
    </w:p>
  </w:endnote>
  <w:endnote w:type="continuationSeparator" w:id="0">
    <w:p w14:paraId="7DEBDAD3" w14:textId="77777777" w:rsidR="00D9223D" w:rsidRDefault="00D9223D" w:rsidP="006E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1412642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9B0387" w14:textId="46560966" w:rsidR="00C554BC" w:rsidRDefault="00C554BC" w:rsidP="00B5597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EF68F9" w14:textId="77777777" w:rsidR="00C554BC" w:rsidRDefault="00C55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00200972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C747D8" w14:textId="7F18A9E4" w:rsidR="00C554BC" w:rsidRDefault="00C554BC" w:rsidP="00B5597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271AA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1F5F511" w14:textId="77777777" w:rsidR="00C554BC" w:rsidRDefault="00C554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87F0" w14:textId="77777777" w:rsidR="00590852" w:rsidRDefault="00590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D4827" w14:textId="77777777" w:rsidR="00D9223D" w:rsidRDefault="00D9223D" w:rsidP="006E6C34">
      <w:pPr>
        <w:spacing w:after="0" w:line="240" w:lineRule="auto"/>
      </w:pPr>
      <w:r>
        <w:separator/>
      </w:r>
    </w:p>
  </w:footnote>
  <w:footnote w:type="continuationSeparator" w:id="0">
    <w:p w14:paraId="5A7FA339" w14:textId="77777777" w:rsidR="00D9223D" w:rsidRDefault="00D9223D" w:rsidP="006E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286E" w14:textId="77777777" w:rsidR="00590852" w:rsidRDefault="005908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E2790" w14:textId="01341E40" w:rsidR="00590852" w:rsidRDefault="00590852" w:rsidP="00590852">
    <w:pPr>
      <w:pStyle w:val="Nagwek"/>
      <w:jc w:val="center"/>
    </w:pPr>
    <w:r>
      <w:rPr>
        <w:b/>
        <w:color w:val="000000" w:themeColor="text1"/>
        <w:u w:val="single"/>
      </w:rPr>
      <w:t>Załącznik nr 3 do Regulaminu – Wzór umowy o dofinansowanie przedsięwzięcia</w:t>
    </w:r>
  </w:p>
  <w:p w14:paraId="2A9687E4" w14:textId="77777777" w:rsidR="00590852" w:rsidRDefault="005908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F22F" w14:textId="77777777" w:rsidR="00590852" w:rsidRDefault="005908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C3D"/>
    <w:multiLevelType w:val="hybridMultilevel"/>
    <w:tmpl w:val="C63A5580"/>
    <w:lvl w:ilvl="0" w:tplc="D9B47EB8">
      <w:start w:val="1"/>
      <w:numFmt w:val="upperLetter"/>
      <w:lvlText w:val="(%1)"/>
      <w:lvlJc w:val="left"/>
      <w:pPr>
        <w:ind w:left="820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2C2"/>
    <w:multiLevelType w:val="multilevel"/>
    <w:tmpl w:val="B47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E7565"/>
    <w:multiLevelType w:val="multilevel"/>
    <w:tmpl w:val="E4540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427E61"/>
    <w:multiLevelType w:val="multilevel"/>
    <w:tmpl w:val="359A9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4F2E34"/>
    <w:multiLevelType w:val="hybridMultilevel"/>
    <w:tmpl w:val="341440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11CE"/>
    <w:multiLevelType w:val="multilevel"/>
    <w:tmpl w:val="A04AD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0F5D4F"/>
    <w:multiLevelType w:val="hybridMultilevel"/>
    <w:tmpl w:val="A18CF8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4E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505F8D"/>
    <w:multiLevelType w:val="hybridMultilevel"/>
    <w:tmpl w:val="F1AAB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AB4"/>
    <w:multiLevelType w:val="hybridMultilevel"/>
    <w:tmpl w:val="5F9419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D9"/>
    <w:rsid w:val="00016BBC"/>
    <w:rsid w:val="000271B3"/>
    <w:rsid w:val="00070A7F"/>
    <w:rsid w:val="0007139F"/>
    <w:rsid w:val="000913E1"/>
    <w:rsid w:val="0009419B"/>
    <w:rsid w:val="00097FE0"/>
    <w:rsid w:val="000B3027"/>
    <w:rsid w:val="000C1F8A"/>
    <w:rsid w:val="000C6C62"/>
    <w:rsid w:val="000D5BEA"/>
    <w:rsid w:val="000D7B4F"/>
    <w:rsid w:val="00101270"/>
    <w:rsid w:val="001070B2"/>
    <w:rsid w:val="00110A20"/>
    <w:rsid w:val="00141BBB"/>
    <w:rsid w:val="0017115E"/>
    <w:rsid w:val="002006D3"/>
    <w:rsid w:val="002265D7"/>
    <w:rsid w:val="002435D6"/>
    <w:rsid w:val="00271C72"/>
    <w:rsid w:val="00281E82"/>
    <w:rsid w:val="002B5B8A"/>
    <w:rsid w:val="002D5F18"/>
    <w:rsid w:val="00306D22"/>
    <w:rsid w:val="00370BA1"/>
    <w:rsid w:val="003B6550"/>
    <w:rsid w:val="003C2E78"/>
    <w:rsid w:val="003C35B7"/>
    <w:rsid w:val="003D0849"/>
    <w:rsid w:val="0041749E"/>
    <w:rsid w:val="004878CA"/>
    <w:rsid w:val="004B378E"/>
    <w:rsid w:val="004C1702"/>
    <w:rsid w:val="005327C2"/>
    <w:rsid w:val="00537BC1"/>
    <w:rsid w:val="00573120"/>
    <w:rsid w:val="00590852"/>
    <w:rsid w:val="00593242"/>
    <w:rsid w:val="005B48FC"/>
    <w:rsid w:val="005D7416"/>
    <w:rsid w:val="005E1510"/>
    <w:rsid w:val="00603FA9"/>
    <w:rsid w:val="006042DE"/>
    <w:rsid w:val="00610D67"/>
    <w:rsid w:val="006222C3"/>
    <w:rsid w:val="00624857"/>
    <w:rsid w:val="00631E69"/>
    <w:rsid w:val="006413AE"/>
    <w:rsid w:val="00672CF0"/>
    <w:rsid w:val="006B515E"/>
    <w:rsid w:val="006C5CFA"/>
    <w:rsid w:val="006E6C34"/>
    <w:rsid w:val="006F6737"/>
    <w:rsid w:val="00705155"/>
    <w:rsid w:val="007145B6"/>
    <w:rsid w:val="00717EF5"/>
    <w:rsid w:val="00737442"/>
    <w:rsid w:val="00763BFA"/>
    <w:rsid w:val="007A636F"/>
    <w:rsid w:val="007B57BD"/>
    <w:rsid w:val="007D5D94"/>
    <w:rsid w:val="007F4311"/>
    <w:rsid w:val="0085664A"/>
    <w:rsid w:val="00885DAD"/>
    <w:rsid w:val="008F12DF"/>
    <w:rsid w:val="00971676"/>
    <w:rsid w:val="00995C7A"/>
    <w:rsid w:val="009A2F5D"/>
    <w:rsid w:val="009A5D4E"/>
    <w:rsid w:val="009B44BB"/>
    <w:rsid w:val="009D218C"/>
    <w:rsid w:val="009E4B3E"/>
    <w:rsid w:val="00A1312A"/>
    <w:rsid w:val="00A271AA"/>
    <w:rsid w:val="00A474EB"/>
    <w:rsid w:val="00A5125E"/>
    <w:rsid w:val="00A524D4"/>
    <w:rsid w:val="00A54CA0"/>
    <w:rsid w:val="00A5528A"/>
    <w:rsid w:val="00A6412D"/>
    <w:rsid w:val="00A71129"/>
    <w:rsid w:val="00A72DD9"/>
    <w:rsid w:val="00AB5AD6"/>
    <w:rsid w:val="00AC43EB"/>
    <w:rsid w:val="00AE7AAB"/>
    <w:rsid w:val="00AF7798"/>
    <w:rsid w:val="00B119DD"/>
    <w:rsid w:val="00B212A3"/>
    <w:rsid w:val="00B22AD0"/>
    <w:rsid w:val="00B32CC0"/>
    <w:rsid w:val="00B401EF"/>
    <w:rsid w:val="00B5597F"/>
    <w:rsid w:val="00B9580D"/>
    <w:rsid w:val="00B962D9"/>
    <w:rsid w:val="00B96C36"/>
    <w:rsid w:val="00BB4DDB"/>
    <w:rsid w:val="00BF0D32"/>
    <w:rsid w:val="00C554BC"/>
    <w:rsid w:val="00C63AAF"/>
    <w:rsid w:val="00D1082F"/>
    <w:rsid w:val="00D26682"/>
    <w:rsid w:val="00D4488D"/>
    <w:rsid w:val="00D55CA7"/>
    <w:rsid w:val="00D9223D"/>
    <w:rsid w:val="00DA611B"/>
    <w:rsid w:val="00DE28ED"/>
    <w:rsid w:val="00DF41F1"/>
    <w:rsid w:val="00E253B6"/>
    <w:rsid w:val="00E266D9"/>
    <w:rsid w:val="00E56204"/>
    <w:rsid w:val="00E96F22"/>
    <w:rsid w:val="00EA6ECA"/>
    <w:rsid w:val="00EB3372"/>
    <w:rsid w:val="00EC6CDE"/>
    <w:rsid w:val="00EF0A07"/>
    <w:rsid w:val="00EF4332"/>
    <w:rsid w:val="00F13AD8"/>
    <w:rsid w:val="00FC7874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14465"/>
  <w15:docId w15:val="{945EBB48-77DA-42A9-ADC8-248EDD07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AD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5528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E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C34"/>
  </w:style>
  <w:style w:type="character" w:styleId="Numerstrony">
    <w:name w:val="page number"/>
    <w:basedOn w:val="Domylnaczcionkaakapitu"/>
    <w:uiPriority w:val="99"/>
    <w:semiHidden/>
    <w:unhideWhenUsed/>
    <w:rsid w:val="006E6C34"/>
  </w:style>
  <w:style w:type="paragraph" w:styleId="Nagwek">
    <w:name w:val="header"/>
    <w:basedOn w:val="Normalny"/>
    <w:link w:val="NagwekZnak"/>
    <w:uiPriority w:val="99"/>
    <w:unhideWhenUsed/>
    <w:rsid w:val="0059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52"/>
  </w:style>
  <w:style w:type="paragraph" w:styleId="NormalnyWeb">
    <w:name w:val="Normal (Web)"/>
    <w:basedOn w:val="Normalny"/>
    <w:uiPriority w:val="99"/>
    <w:semiHidden/>
    <w:unhideWhenUsed/>
    <w:rsid w:val="007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pl.vpol@veol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6D26-09C3-4B1B-B0C3-F9A2BF10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Węgrzynowska Anna</dc:creator>
  <cp:lastModifiedBy>Kłyż Ewa</cp:lastModifiedBy>
  <cp:revision>14</cp:revision>
  <cp:lastPrinted>2021-12-13T08:50:00Z</cp:lastPrinted>
  <dcterms:created xsi:type="dcterms:W3CDTF">2021-12-07T10:40:00Z</dcterms:created>
  <dcterms:modified xsi:type="dcterms:W3CDTF">2021-12-13T09:14:00Z</dcterms:modified>
</cp:coreProperties>
</file>